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4EA9" w14:textId="375CB20D" w:rsidR="008351F6" w:rsidRDefault="008351F6">
      <w:r>
        <w:rPr>
          <w:noProof/>
          <w:lang w:eastAsia="en-NZ"/>
        </w:rPr>
        <w:drawing>
          <wp:anchor distT="0" distB="0" distL="114300" distR="114300" simplePos="0" relativeHeight="251659264" behindDoc="0" locked="0" layoutInCell="1" allowOverlap="1" wp14:anchorId="7A2777D5" wp14:editId="572D21C9">
            <wp:simplePos x="0" y="0"/>
            <wp:positionH relativeFrom="margin">
              <wp:posOffset>0</wp:posOffset>
            </wp:positionH>
            <wp:positionV relativeFrom="paragraph">
              <wp:posOffset>285750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4F105E" w14:textId="77777777" w:rsidR="008351F6" w:rsidRDefault="008351F6"/>
    <w:p w14:paraId="3DE82A27" w14:textId="77777777" w:rsidR="008351F6" w:rsidRDefault="008351F6"/>
    <w:p w14:paraId="0D024B39" w14:textId="77777777" w:rsidR="008351F6" w:rsidRDefault="008351F6"/>
    <w:p w14:paraId="771CBAE1" w14:textId="77777777" w:rsidR="008351F6" w:rsidRDefault="008351F6"/>
    <w:p w14:paraId="66F2F9AB" w14:textId="77777777" w:rsidR="008351F6" w:rsidRDefault="008351F6" w:rsidP="008351F6">
      <w:pPr>
        <w:spacing w:line="240" w:lineRule="auto"/>
        <w:rPr>
          <w:rFonts w:ascii="Arial" w:hAnsi="Arial" w:cs="Arial"/>
          <w:b/>
          <w:sz w:val="36"/>
          <w:szCs w:val="24"/>
        </w:rPr>
      </w:pPr>
    </w:p>
    <w:p w14:paraId="243A4898" w14:textId="3434C193" w:rsidR="008351F6" w:rsidRPr="00E95B46" w:rsidRDefault="008351F6" w:rsidP="008351F6">
      <w:pPr>
        <w:spacing w:line="240" w:lineRule="auto"/>
        <w:rPr>
          <w:rFonts w:ascii="Arial" w:hAnsi="Arial" w:cs="Arial"/>
          <w:b/>
          <w:sz w:val="36"/>
          <w:szCs w:val="24"/>
        </w:rPr>
      </w:pPr>
      <w:r w:rsidRPr="00E95B46">
        <w:rPr>
          <w:rFonts w:ascii="Arial" w:hAnsi="Arial" w:cs="Arial"/>
          <w:b/>
          <w:sz w:val="36"/>
          <w:szCs w:val="24"/>
        </w:rPr>
        <w:t>MidCentral Governance Group</w:t>
      </w:r>
    </w:p>
    <w:p w14:paraId="6AFFB6A0" w14:textId="1EAFC0D9" w:rsidR="008351F6" w:rsidRDefault="008351F6" w:rsidP="008351F6">
      <w:pPr>
        <w:spacing w:line="240" w:lineRule="auto"/>
        <w:rPr>
          <w:rFonts w:ascii="Arial" w:hAnsi="Arial" w:cs="Arial"/>
          <w:b/>
          <w:sz w:val="30"/>
          <w:szCs w:val="30"/>
        </w:rPr>
      </w:pPr>
      <w:r w:rsidRPr="0063434A">
        <w:rPr>
          <w:rFonts w:ascii="Arial" w:hAnsi="Arial" w:cs="Arial"/>
          <w:b/>
          <w:sz w:val="30"/>
          <w:szCs w:val="30"/>
        </w:rPr>
        <w:t xml:space="preserve">Minutes of the meeting held on Thursday </w:t>
      </w:r>
      <w:r w:rsidR="00F65D2A">
        <w:rPr>
          <w:rFonts w:ascii="Arial" w:hAnsi="Arial" w:cs="Arial"/>
          <w:b/>
          <w:sz w:val="30"/>
          <w:szCs w:val="30"/>
        </w:rPr>
        <w:t>22 April</w:t>
      </w:r>
      <w:r>
        <w:rPr>
          <w:rFonts w:ascii="Arial" w:hAnsi="Arial" w:cs="Arial"/>
          <w:b/>
          <w:sz w:val="30"/>
          <w:szCs w:val="30"/>
        </w:rPr>
        <w:t xml:space="preserve"> 2021</w:t>
      </w:r>
    </w:p>
    <w:p w14:paraId="6F0DF5EF" w14:textId="77777777" w:rsidR="008351F6" w:rsidRPr="0063434A" w:rsidRDefault="008351F6" w:rsidP="008351F6">
      <w:pPr>
        <w:spacing w:line="240" w:lineRule="auto"/>
        <w:rPr>
          <w:rFonts w:ascii="Arial" w:hAnsi="Arial" w:cs="Arial"/>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8351F6" w14:paraId="17E0680B" w14:textId="77777777" w:rsidTr="00F55132">
        <w:tc>
          <w:tcPr>
            <w:tcW w:w="1843" w:type="dxa"/>
          </w:tcPr>
          <w:p w14:paraId="05A0BB8D" w14:textId="77777777" w:rsidR="008351F6" w:rsidRDefault="008351F6" w:rsidP="008351F6">
            <w:pPr>
              <w:spacing w:line="240" w:lineRule="auto"/>
              <w:ind w:hanging="105"/>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14:paraId="0247CF17" w14:textId="68C00ED7" w:rsidR="008351F6" w:rsidRPr="00CE1723" w:rsidRDefault="008351F6" w:rsidP="00F55132">
            <w:pPr>
              <w:spacing w:line="240" w:lineRule="auto"/>
              <w:rPr>
                <w:rFonts w:ascii="Arial" w:hAnsi="Arial" w:cs="Arial"/>
                <w:sz w:val="24"/>
                <w:szCs w:val="24"/>
              </w:rPr>
            </w:pPr>
            <w:r>
              <w:rPr>
                <w:rFonts w:ascii="Arial" w:hAnsi="Arial" w:cs="Arial"/>
                <w:sz w:val="24"/>
                <w:szCs w:val="24"/>
              </w:rPr>
              <w:t xml:space="preserve">Peter Allen (Chair), </w:t>
            </w:r>
            <w:r>
              <w:rPr>
                <w:rFonts w:ascii="Arial" w:hAnsi="Arial" w:cs="Arial"/>
                <w:sz w:val="24"/>
              </w:rPr>
              <w:t xml:space="preserve">Martin Sullivan, Maxine Dale, Rachel Kenny, </w:t>
            </w:r>
            <w:r>
              <w:rPr>
                <w:rFonts w:ascii="Arial" w:hAnsi="Arial" w:cs="Arial"/>
                <w:sz w:val="24"/>
                <w:szCs w:val="24"/>
              </w:rPr>
              <w:t>Pip Brunn, Angela Hobden, Peter Ireland, Rasela Fuauli, Vinnie Vaccarino, Joseph Tyers and Lorna Sullivan,</w:t>
            </w:r>
            <w:r w:rsidR="00A37E0D">
              <w:rPr>
                <w:rFonts w:ascii="Arial" w:hAnsi="Arial" w:cs="Arial"/>
                <w:sz w:val="24"/>
                <w:szCs w:val="24"/>
              </w:rPr>
              <w:t xml:space="preserve"> Rachael Burt</w:t>
            </w:r>
            <w:r>
              <w:rPr>
                <w:rFonts w:ascii="Arial" w:hAnsi="Arial" w:cs="Arial"/>
                <w:sz w:val="24"/>
                <w:szCs w:val="24"/>
              </w:rPr>
              <w:t xml:space="preserve"> and Aroha Lowe</w:t>
            </w:r>
            <w:r w:rsidR="00A871FF">
              <w:rPr>
                <w:rFonts w:ascii="Arial" w:hAnsi="Arial" w:cs="Arial"/>
                <w:sz w:val="24"/>
                <w:szCs w:val="24"/>
              </w:rPr>
              <w:t xml:space="preserve"> </w:t>
            </w:r>
            <w:r w:rsidR="00F65D2A">
              <w:rPr>
                <w:rFonts w:ascii="Arial" w:hAnsi="Arial" w:cs="Arial"/>
                <w:sz w:val="24"/>
                <w:szCs w:val="24"/>
              </w:rPr>
              <w:t>(from 1pm)</w:t>
            </w:r>
          </w:p>
        </w:tc>
      </w:tr>
      <w:tr w:rsidR="008351F6" w14:paraId="0CABDA75" w14:textId="77777777" w:rsidTr="00F55132">
        <w:tc>
          <w:tcPr>
            <w:tcW w:w="1843" w:type="dxa"/>
          </w:tcPr>
          <w:p w14:paraId="18509BEC" w14:textId="77777777" w:rsidR="008351F6" w:rsidRDefault="008351F6" w:rsidP="008351F6">
            <w:pPr>
              <w:spacing w:line="240" w:lineRule="auto"/>
              <w:ind w:hanging="105"/>
              <w:rPr>
                <w:rFonts w:ascii="Arial" w:hAnsi="Arial" w:cs="Arial"/>
                <w:b/>
                <w:sz w:val="24"/>
                <w:szCs w:val="24"/>
              </w:rPr>
            </w:pPr>
            <w:r>
              <w:rPr>
                <w:rFonts w:ascii="Arial" w:hAnsi="Arial" w:cs="Arial"/>
                <w:b/>
                <w:sz w:val="24"/>
                <w:szCs w:val="24"/>
              </w:rPr>
              <w:t xml:space="preserve">Absent:                     </w:t>
            </w:r>
          </w:p>
        </w:tc>
        <w:tc>
          <w:tcPr>
            <w:tcW w:w="7173" w:type="dxa"/>
          </w:tcPr>
          <w:p w14:paraId="5F564BEE" w14:textId="2E3D655A" w:rsidR="008351F6" w:rsidRPr="00CE1723" w:rsidRDefault="008351F6" w:rsidP="00F55132">
            <w:pPr>
              <w:spacing w:line="240" w:lineRule="auto"/>
              <w:rPr>
                <w:rFonts w:ascii="Arial" w:hAnsi="Arial" w:cs="Arial"/>
                <w:sz w:val="24"/>
              </w:rPr>
            </w:pPr>
            <w:r>
              <w:rPr>
                <w:rFonts w:ascii="Arial" w:hAnsi="Arial" w:cs="Arial"/>
                <w:sz w:val="24"/>
              </w:rPr>
              <w:t>Robyn Richardson</w:t>
            </w:r>
          </w:p>
        </w:tc>
      </w:tr>
      <w:tr w:rsidR="008351F6" w14:paraId="55B002C2" w14:textId="77777777" w:rsidTr="00F55132">
        <w:tc>
          <w:tcPr>
            <w:tcW w:w="1843" w:type="dxa"/>
          </w:tcPr>
          <w:p w14:paraId="37E86AAF" w14:textId="77777777" w:rsidR="008351F6" w:rsidRDefault="008351F6" w:rsidP="008351F6">
            <w:pPr>
              <w:spacing w:line="240" w:lineRule="auto"/>
              <w:ind w:hanging="105"/>
              <w:rPr>
                <w:rFonts w:ascii="Arial" w:hAnsi="Arial" w:cs="Arial"/>
                <w:b/>
                <w:sz w:val="24"/>
                <w:szCs w:val="24"/>
              </w:rPr>
            </w:pPr>
            <w:r w:rsidRPr="002510BE">
              <w:rPr>
                <w:rFonts w:ascii="Arial" w:hAnsi="Arial" w:cs="Arial"/>
                <w:b/>
                <w:sz w:val="24"/>
              </w:rPr>
              <w:t>In attendance:</w:t>
            </w:r>
          </w:p>
        </w:tc>
        <w:tc>
          <w:tcPr>
            <w:tcW w:w="7173" w:type="dxa"/>
          </w:tcPr>
          <w:p w14:paraId="6A518D8B" w14:textId="53AC0598" w:rsidR="008351F6" w:rsidRPr="00DB5F62" w:rsidRDefault="008351F6" w:rsidP="00F55132">
            <w:pPr>
              <w:spacing w:line="240" w:lineRule="auto"/>
              <w:rPr>
                <w:rFonts w:ascii="Arial" w:hAnsi="Arial" w:cs="Arial"/>
                <w:sz w:val="24"/>
              </w:rPr>
            </w:pPr>
            <w:r>
              <w:rPr>
                <w:rFonts w:ascii="Arial" w:hAnsi="Arial" w:cs="Arial"/>
                <w:sz w:val="24"/>
              </w:rPr>
              <w:t xml:space="preserve">Donna </w:t>
            </w:r>
            <w:proofErr w:type="spellStart"/>
            <w:r>
              <w:rPr>
                <w:rFonts w:ascii="Arial" w:hAnsi="Arial" w:cs="Arial"/>
                <w:sz w:val="24"/>
              </w:rPr>
              <w:t>DeCleene</w:t>
            </w:r>
            <w:proofErr w:type="spellEnd"/>
            <w:r>
              <w:rPr>
                <w:rFonts w:ascii="Arial" w:hAnsi="Arial" w:cs="Arial"/>
                <w:sz w:val="24"/>
              </w:rPr>
              <w:t xml:space="preserve">, (meeting assistant), Zandra Vaccarino (meeting assistant), Jo Brew </w:t>
            </w:r>
            <w:r w:rsidRPr="00652E1A">
              <w:rPr>
                <w:rFonts w:ascii="Arial" w:hAnsi="Arial" w:cs="Arial"/>
                <w:sz w:val="24"/>
              </w:rPr>
              <w:t>(secretariat)</w:t>
            </w:r>
            <w:r>
              <w:rPr>
                <w:rFonts w:ascii="Arial" w:hAnsi="Arial" w:cs="Arial"/>
                <w:sz w:val="24"/>
              </w:rPr>
              <w:t>.</w:t>
            </w:r>
          </w:p>
        </w:tc>
      </w:tr>
      <w:tr w:rsidR="008351F6" w14:paraId="5A549A7E" w14:textId="77777777" w:rsidTr="00F55132">
        <w:tc>
          <w:tcPr>
            <w:tcW w:w="1843" w:type="dxa"/>
          </w:tcPr>
          <w:p w14:paraId="5C66B094" w14:textId="77777777" w:rsidR="008351F6" w:rsidRPr="002510BE" w:rsidRDefault="008351F6" w:rsidP="008351F6">
            <w:pPr>
              <w:spacing w:line="240" w:lineRule="auto"/>
              <w:ind w:hanging="105"/>
              <w:rPr>
                <w:rFonts w:ascii="Arial" w:hAnsi="Arial" w:cs="Arial"/>
                <w:b/>
                <w:sz w:val="24"/>
              </w:rPr>
            </w:pPr>
            <w:r>
              <w:rPr>
                <w:rFonts w:ascii="Arial" w:hAnsi="Arial" w:cs="Arial"/>
                <w:b/>
                <w:sz w:val="24"/>
              </w:rPr>
              <w:t xml:space="preserve">Venue: </w:t>
            </w:r>
          </w:p>
        </w:tc>
        <w:tc>
          <w:tcPr>
            <w:tcW w:w="7173" w:type="dxa"/>
          </w:tcPr>
          <w:p w14:paraId="6A911161" w14:textId="33B40F1C" w:rsidR="008351F6" w:rsidRDefault="008351F6" w:rsidP="00F55132">
            <w:pPr>
              <w:spacing w:line="240" w:lineRule="auto"/>
              <w:rPr>
                <w:rFonts w:ascii="Arial" w:hAnsi="Arial" w:cs="Arial"/>
                <w:sz w:val="24"/>
              </w:rPr>
            </w:pPr>
            <w:r>
              <w:rPr>
                <w:rFonts w:ascii="Arial" w:hAnsi="Arial" w:cs="Arial"/>
                <w:sz w:val="24"/>
              </w:rPr>
              <w:t>EASIE Living Conference Room, 585 Main Street, Palmerston North</w:t>
            </w:r>
          </w:p>
        </w:tc>
      </w:tr>
      <w:tr w:rsidR="008351F6" w14:paraId="254F382D" w14:textId="77777777" w:rsidTr="00F55132">
        <w:tc>
          <w:tcPr>
            <w:tcW w:w="1843" w:type="dxa"/>
          </w:tcPr>
          <w:p w14:paraId="7AB7AEF5" w14:textId="77777777" w:rsidR="008351F6" w:rsidRDefault="008351F6" w:rsidP="008351F6">
            <w:pPr>
              <w:spacing w:line="240" w:lineRule="auto"/>
              <w:ind w:hanging="105"/>
              <w:rPr>
                <w:rFonts w:ascii="Arial" w:hAnsi="Arial" w:cs="Arial"/>
                <w:b/>
                <w:sz w:val="24"/>
              </w:rPr>
            </w:pPr>
            <w:r>
              <w:rPr>
                <w:rFonts w:ascii="Arial" w:hAnsi="Arial" w:cs="Arial"/>
                <w:b/>
                <w:sz w:val="24"/>
              </w:rPr>
              <w:t xml:space="preserve">Time: </w:t>
            </w:r>
          </w:p>
        </w:tc>
        <w:tc>
          <w:tcPr>
            <w:tcW w:w="7173" w:type="dxa"/>
          </w:tcPr>
          <w:p w14:paraId="73BFEF60" w14:textId="77777777" w:rsidR="008351F6" w:rsidRDefault="008351F6" w:rsidP="00F55132">
            <w:pPr>
              <w:spacing w:line="240" w:lineRule="auto"/>
              <w:rPr>
                <w:rFonts w:ascii="Arial" w:hAnsi="Arial" w:cs="Arial"/>
                <w:sz w:val="24"/>
              </w:rPr>
            </w:pPr>
            <w:r>
              <w:rPr>
                <w:rFonts w:ascii="Arial" w:hAnsi="Arial" w:cs="Arial"/>
                <w:sz w:val="24"/>
              </w:rPr>
              <w:t>11.00 – 3.00pm</w:t>
            </w:r>
          </w:p>
        </w:tc>
      </w:tr>
    </w:tbl>
    <w:p w14:paraId="176254A6" w14:textId="0465F867" w:rsidR="004F6178" w:rsidRDefault="004F6178"/>
    <w:p w14:paraId="56F73E90" w14:textId="68211724" w:rsidR="008351F6" w:rsidRDefault="005E24C6">
      <w:pPr>
        <w:rPr>
          <w:rFonts w:ascii="Arial" w:hAnsi="Arial" w:cs="Arial"/>
          <w:b/>
          <w:bCs/>
          <w:sz w:val="28"/>
          <w:szCs w:val="28"/>
        </w:rPr>
      </w:pPr>
      <w:r w:rsidRPr="005E24C6">
        <w:rPr>
          <w:rFonts w:ascii="Arial" w:hAnsi="Arial" w:cs="Arial"/>
          <w:b/>
          <w:bCs/>
          <w:sz w:val="28"/>
          <w:szCs w:val="28"/>
        </w:rPr>
        <w:t>Karakia</w:t>
      </w:r>
    </w:p>
    <w:p w14:paraId="5881B7F6" w14:textId="018F991C" w:rsidR="005E24C6" w:rsidRDefault="005E24C6">
      <w:pPr>
        <w:rPr>
          <w:rFonts w:ascii="Arial" w:hAnsi="Arial" w:cs="Arial"/>
          <w:sz w:val="24"/>
          <w:szCs w:val="24"/>
        </w:rPr>
      </w:pPr>
      <w:r>
        <w:rPr>
          <w:rFonts w:ascii="Arial" w:hAnsi="Arial" w:cs="Arial"/>
          <w:sz w:val="24"/>
          <w:szCs w:val="24"/>
        </w:rPr>
        <w:t>Peter opened the meeting with a karakia.</w:t>
      </w:r>
    </w:p>
    <w:p w14:paraId="7CF16F41" w14:textId="77777777" w:rsidR="00D21215" w:rsidRDefault="00D21215">
      <w:pPr>
        <w:rPr>
          <w:rFonts w:ascii="Arial" w:hAnsi="Arial" w:cs="Arial"/>
          <w:sz w:val="24"/>
          <w:szCs w:val="24"/>
        </w:rPr>
      </w:pPr>
    </w:p>
    <w:p w14:paraId="6AACD722" w14:textId="2431CAF2" w:rsidR="005E24C6" w:rsidRPr="005E24C6" w:rsidRDefault="005E24C6">
      <w:pPr>
        <w:rPr>
          <w:rFonts w:ascii="Arial" w:hAnsi="Arial" w:cs="Arial"/>
          <w:b/>
          <w:bCs/>
          <w:sz w:val="28"/>
          <w:szCs w:val="28"/>
        </w:rPr>
      </w:pPr>
      <w:r w:rsidRPr="005E24C6">
        <w:rPr>
          <w:rFonts w:ascii="Arial" w:hAnsi="Arial" w:cs="Arial"/>
          <w:b/>
          <w:bCs/>
          <w:sz w:val="28"/>
          <w:szCs w:val="28"/>
        </w:rPr>
        <w:t>Discussion: Essential Workers’ Rights Matters – Peter Ireland (PSA Organiser)</w:t>
      </w:r>
    </w:p>
    <w:p w14:paraId="25436348" w14:textId="3310472F" w:rsidR="005E24C6" w:rsidRDefault="005E24C6" w:rsidP="00D21215">
      <w:pPr>
        <w:rPr>
          <w:rFonts w:ascii="Arial" w:hAnsi="Arial" w:cs="Arial"/>
          <w:sz w:val="24"/>
          <w:szCs w:val="24"/>
        </w:rPr>
      </w:pPr>
      <w:r>
        <w:rPr>
          <w:rFonts w:ascii="Arial" w:hAnsi="Arial" w:cs="Arial"/>
          <w:sz w:val="24"/>
          <w:szCs w:val="24"/>
        </w:rPr>
        <w:t>Peter tabled a copy of a letter on behalf of the PSA (Public Service Association).  The letter sent from the PSA to the Minister was in regard to workforce issues</w:t>
      </w:r>
      <w:r w:rsidR="00466DF6">
        <w:rPr>
          <w:rFonts w:ascii="Arial" w:hAnsi="Arial" w:cs="Arial"/>
          <w:sz w:val="24"/>
          <w:szCs w:val="24"/>
        </w:rPr>
        <w:t xml:space="preserve"> and outlines concerns around the contracting out of government responsibilities and the potential affects this could result in for worker’s rights which in turn affects the rights, choices and control of disabled people and vice versa. </w:t>
      </w:r>
      <w:r w:rsidR="00D21215">
        <w:rPr>
          <w:rFonts w:ascii="Arial" w:hAnsi="Arial" w:cs="Arial"/>
          <w:sz w:val="24"/>
          <w:szCs w:val="24"/>
        </w:rPr>
        <w:t>There was a discussion about how to ensure workers’ rights in this scenario.</w:t>
      </w:r>
    </w:p>
    <w:p w14:paraId="0A66AAB6" w14:textId="77777777" w:rsidR="006D6105" w:rsidRDefault="004F69B6" w:rsidP="00466DF6">
      <w:pPr>
        <w:rPr>
          <w:rFonts w:ascii="Arial" w:hAnsi="Arial" w:cs="Arial"/>
          <w:sz w:val="24"/>
          <w:szCs w:val="24"/>
        </w:rPr>
      </w:pPr>
      <w:r>
        <w:rPr>
          <w:rFonts w:ascii="Arial" w:hAnsi="Arial" w:cs="Arial"/>
          <w:sz w:val="24"/>
          <w:szCs w:val="24"/>
        </w:rPr>
        <w:lastRenderedPageBreak/>
        <w:t xml:space="preserve">The group agreed to bring their thoughts on the matter to the </w:t>
      </w:r>
      <w:r w:rsidR="00D21215">
        <w:rPr>
          <w:rFonts w:ascii="Arial" w:hAnsi="Arial" w:cs="Arial"/>
          <w:sz w:val="24"/>
          <w:szCs w:val="24"/>
        </w:rPr>
        <w:t>May</w:t>
      </w:r>
      <w:r>
        <w:rPr>
          <w:rFonts w:ascii="Arial" w:hAnsi="Arial" w:cs="Arial"/>
          <w:sz w:val="24"/>
          <w:szCs w:val="24"/>
        </w:rPr>
        <w:t xml:space="preserve"> meeting for discussion before formal feedback is taken to the PSA.</w:t>
      </w:r>
    </w:p>
    <w:p w14:paraId="6C38EC0C" w14:textId="58492D96" w:rsidR="00466DF6" w:rsidRPr="00466DF6" w:rsidRDefault="00466DF6" w:rsidP="00466DF6">
      <w:pPr>
        <w:rPr>
          <w:rFonts w:ascii="Arial" w:hAnsi="Arial" w:cs="Arial"/>
          <w:sz w:val="24"/>
          <w:szCs w:val="24"/>
        </w:rPr>
      </w:pPr>
      <w:r w:rsidRPr="00466DF6">
        <w:rPr>
          <w:rFonts w:ascii="Arial" w:hAnsi="Arial" w:cs="Arial"/>
          <w:b/>
          <w:bCs/>
          <w:sz w:val="28"/>
          <w:szCs w:val="28"/>
        </w:rPr>
        <w:t>Information: Mana Whenua Engagement – Pikihuia Hillman (Project Manager) and Materoa Mar, Te Tihi)</w:t>
      </w:r>
    </w:p>
    <w:p w14:paraId="51C33DA8" w14:textId="77777777" w:rsidR="00466DF6" w:rsidRPr="00466DF6" w:rsidRDefault="00466DF6" w:rsidP="00D21215">
      <w:pPr>
        <w:rPr>
          <w:rFonts w:ascii="Arial" w:hAnsi="Arial" w:cs="Arial"/>
          <w:sz w:val="24"/>
          <w:szCs w:val="24"/>
        </w:rPr>
      </w:pPr>
      <w:r w:rsidRPr="00466DF6">
        <w:rPr>
          <w:rFonts w:ascii="Arial" w:hAnsi="Arial" w:cs="Arial"/>
          <w:sz w:val="24"/>
          <w:szCs w:val="24"/>
        </w:rPr>
        <w:t>The Solutions document and the Recommendations documents were circulated.</w:t>
      </w:r>
    </w:p>
    <w:p w14:paraId="4A213C02" w14:textId="77777777" w:rsidR="00466DF6" w:rsidRPr="00466DF6" w:rsidRDefault="00466DF6" w:rsidP="00D21215">
      <w:pPr>
        <w:rPr>
          <w:rFonts w:ascii="Arial" w:hAnsi="Arial" w:cs="Arial"/>
          <w:sz w:val="24"/>
          <w:szCs w:val="24"/>
        </w:rPr>
      </w:pPr>
      <w:r w:rsidRPr="00466DF6">
        <w:rPr>
          <w:rFonts w:ascii="Arial" w:hAnsi="Arial" w:cs="Arial"/>
          <w:sz w:val="24"/>
          <w:szCs w:val="24"/>
        </w:rPr>
        <w:t xml:space="preserve">Pikihuia gave an overview of the documents.  </w:t>
      </w:r>
    </w:p>
    <w:p w14:paraId="7807FABB" w14:textId="4854D165" w:rsidR="00466DF6" w:rsidRPr="004F69B6" w:rsidRDefault="00466DF6" w:rsidP="00D21215">
      <w:pPr>
        <w:pStyle w:val="ListParagraph"/>
        <w:numPr>
          <w:ilvl w:val="0"/>
          <w:numId w:val="3"/>
        </w:numPr>
        <w:rPr>
          <w:rFonts w:ascii="Arial" w:hAnsi="Arial" w:cs="Arial"/>
          <w:sz w:val="24"/>
          <w:szCs w:val="24"/>
        </w:rPr>
      </w:pPr>
      <w:r w:rsidRPr="004F69B6">
        <w:rPr>
          <w:rFonts w:ascii="Arial" w:hAnsi="Arial" w:cs="Arial"/>
          <w:sz w:val="24"/>
          <w:szCs w:val="24"/>
        </w:rPr>
        <w:t xml:space="preserve">The contents of the earlier Findings document were themed against the Māori centred approach schema.  This schema allowed solutions to be analysed for their relevancy and appropriateness in developing a Māori centred approach.  Further sub-themes enabled the easy identification of duplication across sections of the schema.  The high-level solutions were provided from whānau and kaimahi. The recommendations were developed by simplifying and prioritising the solutions by a working group in partnership with a small group of Mana Whaikaha kaimahi.  </w:t>
      </w:r>
    </w:p>
    <w:p w14:paraId="1A463922" w14:textId="34E79754" w:rsidR="004F69B6" w:rsidRPr="00D21215" w:rsidRDefault="00466DF6" w:rsidP="00D21215">
      <w:pPr>
        <w:pStyle w:val="ListParagraph"/>
        <w:numPr>
          <w:ilvl w:val="0"/>
          <w:numId w:val="3"/>
        </w:numPr>
        <w:rPr>
          <w:rFonts w:ascii="Arial" w:hAnsi="Arial" w:cs="Arial"/>
          <w:sz w:val="24"/>
          <w:szCs w:val="24"/>
        </w:rPr>
      </w:pPr>
      <w:r w:rsidRPr="004F69B6">
        <w:rPr>
          <w:rFonts w:ascii="Arial" w:hAnsi="Arial" w:cs="Arial"/>
          <w:sz w:val="24"/>
          <w:szCs w:val="24"/>
        </w:rPr>
        <w:t>The recommendations have been prioritised against key objectives, most important being at the top and least important at the bottom.  These key objectives are:</w:t>
      </w:r>
    </w:p>
    <w:p w14:paraId="355123E1" w14:textId="10C2107E" w:rsidR="00466DF6" w:rsidRPr="004F69B6" w:rsidRDefault="00466DF6" w:rsidP="00D21215">
      <w:pPr>
        <w:pStyle w:val="ListParagraph"/>
        <w:numPr>
          <w:ilvl w:val="0"/>
          <w:numId w:val="1"/>
        </w:numPr>
        <w:spacing w:after="0"/>
        <w:rPr>
          <w:rFonts w:ascii="Arial" w:hAnsi="Arial" w:cs="Arial"/>
          <w:sz w:val="24"/>
          <w:szCs w:val="24"/>
        </w:rPr>
      </w:pPr>
      <w:r w:rsidRPr="004F69B6">
        <w:rPr>
          <w:rFonts w:ascii="Arial" w:hAnsi="Arial" w:cs="Arial"/>
          <w:sz w:val="24"/>
          <w:szCs w:val="24"/>
        </w:rPr>
        <w:t>Clearly articulating Mana Whaikaha aspirations.</w:t>
      </w:r>
    </w:p>
    <w:p w14:paraId="04DA4669" w14:textId="77777777" w:rsidR="00466DF6" w:rsidRPr="00466DF6" w:rsidRDefault="00466DF6" w:rsidP="00D21215">
      <w:pPr>
        <w:numPr>
          <w:ilvl w:val="0"/>
          <w:numId w:val="1"/>
        </w:numPr>
        <w:spacing w:after="0"/>
        <w:contextualSpacing/>
        <w:rPr>
          <w:rFonts w:ascii="Arial" w:hAnsi="Arial" w:cs="Arial"/>
          <w:sz w:val="24"/>
          <w:szCs w:val="24"/>
        </w:rPr>
      </w:pPr>
      <w:r w:rsidRPr="00466DF6">
        <w:rPr>
          <w:rFonts w:ascii="Arial" w:hAnsi="Arial" w:cs="Arial"/>
          <w:sz w:val="24"/>
          <w:szCs w:val="24"/>
        </w:rPr>
        <w:t>Strengthen the Mana Whaikaha data-ecosystem as a lever to make informed decisions.</w:t>
      </w:r>
    </w:p>
    <w:p w14:paraId="44CBCB30" w14:textId="77777777" w:rsidR="00466DF6" w:rsidRPr="00466DF6" w:rsidRDefault="00466DF6" w:rsidP="00D21215">
      <w:pPr>
        <w:numPr>
          <w:ilvl w:val="0"/>
          <w:numId w:val="1"/>
        </w:numPr>
        <w:contextualSpacing/>
        <w:rPr>
          <w:rFonts w:ascii="Arial" w:hAnsi="Arial" w:cs="Arial"/>
          <w:sz w:val="24"/>
          <w:szCs w:val="24"/>
        </w:rPr>
      </w:pPr>
      <w:r w:rsidRPr="00466DF6">
        <w:rPr>
          <w:rFonts w:ascii="Arial" w:hAnsi="Arial" w:cs="Arial"/>
          <w:sz w:val="24"/>
          <w:szCs w:val="24"/>
        </w:rPr>
        <w:t>Developing the Self-Connector pathway to alleviate stress upon current connector service capacity.</w:t>
      </w:r>
    </w:p>
    <w:p w14:paraId="593ECE3F" w14:textId="77777777" w:rsidR="00466DF6" w:rsidRPr="00466DF6" w:rsidRDefault="00466DF6" w:rsidP="00D21215">
      <w:pPr>
        <w:numPr>
          <w:ilvl w:val="0"/>
          <w:numId w:val="1"/>
        </w:numPr>
        <w:contextualSpacing/>
        <w:rPr>
          <w:rFonts w:ascii="Arial" w:hAnsi="Arial" w:cs="Arial"/>
          <w:sz w:val="24"/>
          <w:szCs w:val="24"/>
        </w:rPr>
      </w:pPr>
      <w:r w:rsidRPr="00466DF6">
        <w:rPr>
          <w:rFonts w:ascii="Arial" w:hAnsi="Arial" w:cs="Arial"/>
          <w:sz w:val="24"/>
          <w:szCs w:val="24"/>
        </w:rPr>
        <w:t>Building Connector Capability to improve and standardise Tangata Whaikaha experience.</w:t>
      </w:r>
    </w:p>
    <w:p w14:paraId="597B309C" w14:textId="77777777" w:rsidR="00466DF6" w:rsidRPr="00466DF6" w:rsidRDefault="00466DF6" w:rsidP="00D21215">
      <w:pPr>
        <w:numPr>
          <w:ilvl w:val="0"/>
          <w:numId w:val="1"/>
        </w:numPr>
        <w:contextualSpacing/>
        <w:rPr>
          <w:rFonts w:ascii="Arial" w:hAnsi="Arial" w:cs="Arial"/>
          <w:sz w:val="24"/>
          <w:szCs w:val="24"/>
        </w:rPr>
      </w:pPr>
      <w:r w:rsidRPr="00466DF6">
        <w:rPr>
          <w:rFonts w:ascii="Arial" w:hAnsi="Arial" w:cs="Arial"/>
          <w:sz w:val="24"/>
          <w:szCs w:val="24"/>
        </w:rPr>
        <w:t>Building Inter-sectorial relationships to create high leverage activities.</w:t>
      </w:r>
    </w:p>
    <w:p w14:paraId="38ED66A3" w14:textId="371EE763" w:rsidR="00466DF6" w:rsidRPr="00D21215" w:rsidRDefault="00466DF6" w:rsidP="00D21215">
      <w:pPr>
        <w:numPr>
          <w:ilvl w:val="0"/>
          <w:numId w:val="1"/>
        </w:numPr>
        <w:contextualSpacing/>
        <w:rPr>
          <w:rFonts w:ascii="Arial" w:hAnsi="Arial" w:cs="Arial"/>
          <w:sz w:val="24"/>
          <w:szCs w:val="24"/>
        </w:rPr>
      </w:pPr>
      <w:r w:rsidRPr="00466DF6">
        <w:rPr>
          <w:rFonts w:ascii="Arial" w:hAnsi="Arial" w:cs="Arial"/>
          <w:sz w:val="24"/>
          <w:szCs w:val="24"/>
        </w:rPr>
        <w:t>Strengthening ICT infrastructure to automate data processes and provide Tangata Whaikaha and whānau access to their data.</w:t>
      </w:r>
    </w:p>
    <w:p w14:paraId="7273E8AA" w14:textId="54DA64A2" w:rsidR="004F69B6" w:rsidRDefault="004F69B6" w:rsidP="00D21215">
      <w:pPr>
        <w:pStyle w:val="ListParagraph"/>
        <w:numPr>
          <w:ilvl w:val="0"/>
          <w:numId w:val="2"/>
        </w:numPr>
        <w:rPr>
          <w:rFonts w:ascii="Arial" w:hAnsi="Arial" w:cs="Arial"/>
          <w:sz w:val="24"/>
          <w:szCs w:val="24"/>
        </w:rPr>
      </w:pPr>
      <w:r>
        <w:rPr>
          <w:rFonts w:ascii="Arial" w:hAnsi="Arial" w:cs="Arial"/>
          <w:sz w:val="24"/>
          <w:szCs w:val="24"/>
        </w:rPr>
        <w:t xml:space="preserve">It was highlighted that </w:t>
      </w:r>
      <w:r w:rsidR="00D21215">
        <w:rPr>
          <w:rFonts w:ascii="Arial" w:hAnsi="Arial" w:cs="Arial"/>
          <w:sz w:val="24"/>
          <w:szCs w:val="24"/>
        </w:rPr>
        <w:t xml:space="preserve">the </w:t>
      </w:r>
      <w:r>
        <w:rPr>
          <w:rFonts w:ascii="Arial" w:hAnsi="Arial" w:cs="Arial"/>
          <w:sz w:val="24"/>
          <w:szCs w:val="24"/>
        </w:rPr>
        <w:t>project scope did not include Governance.  The actualisation of Te Tiriti based relationships should translate across all areas and levels of Mana Whaikaha and the sustainability of a Māori centred approach can only be achieved where operational services are support by appropriate Māori strategic partners.</w:t>
      </w:r>
    </w:p>
    <w:p w14:paraId="73C6780C" w14:textId="05F76051" w:rsidR="004F69B6" w:rsidRDefault="004F69B6" w:rsidP="00D21215">
      <w:pPr>
        <w:pStyle w:val="ListParagraph"/>
        <w:numPr>
          <w:ilvl w:val="0"/>
          <w:numId w:val="2"/>
        </w:numPr>
        <w:rPr>
          <w:rFonts w:ascii="Arial" w:hAnsi="Arial" w:cs="Arial"/>
          <w:sz w:val="24"/>
          <w:szCs w:val="24"/>
        </w:rPr>
      </w:pPr>
      <w:r>
        <w:rPr>
          <w:rFonts w:ascii="Arial" w:hAnsi="Arial" w:cs="Arial"/>
          <w:sz w:val="24"/>
          <w:szCs w:val="24"/>
        </w:rPr>
        <w:t>The next step is to create an implementation plan once feedback has been received from the MGG group.</w:t>
      </w:r>
    </w:p>
    <w:p w14:paraId="4B5762BE" w14:textId="06386558" w:rsidR="004F69B6" w:rsidRDefault="004F69B6" w:rsidP="00D21215">
      <w:pPr>
        <w:rPr>
          <w:rFonts w:ascii="Arial" w:hAnsi="Arial" w:cs="Arial"/>
          <w:sz w:val="24"/>
          <w:szCs w:val="24"/>
        </w:rPr>
      </w:pPr>
      <w:r>
        <w:rPr>
          <w:rFonts w:ascii="Arial" w:hAnsi="Arial" w:cs="Arial"/>
          <w:sz w:val="24"/>
          <w:szCs w:val="24"/>
        </w:rPr>
        <w:t>Lorna acknowledged the recommendations would help the MGG group as they are in the process of redefining their executive and board policies.</w:t>
      </w:r>
    </w:p>
    <w:p w14:paraId="75485296" w14:textId="7BBC525D" w:rsidR="00D21215" w:rsidRPr="005D2C9D" w:rsidRDefault="004F69B6" w:rsidP="00D21215">
      <w:pPr>
        <w:rPr>
          <w:rFonts w:ascii="Arial" w:hAnsi="Arial" w:cs="Arial"/>
          <w:sz w:val="24"/>
          <w:szCs w:val="24"/>
        </w:rPr>
      </w:pPr>
      <w:r w:rsidRPr="004F69B6">
        <w:rPr>
          <w:rFonts w:ascii="Arial" w:hAnsi="Arial" w:cs="Arial"/>
          <w:b/>
          <w:bCs/>
          <w:sz w:val="24"/>
          <w:szCs w:val="24"/>
        </w:rPr>
        <w:t>Action:</w:t>
      </w:r>
      <w:r>
        <w:rPr>
          <w:rFonts w:ascii="Arial" w:hAnsi="Arial" w:cs="Arial"/>
          <w:sz w:val="24"/>
          <w:szCs w:val="24"/>
        </w:rPr>
        <w:t xml:space="preserve"> </w:t>
      </w:r>
      <w:r w:rsidRPr="004F69B6">
        <w:rPr>
          <w:rFonts w:ascii="Arial" w:hAnsi="Arial" w:cs="Arial"/>
          <w:i/>
          <w:iCs/>
          <w:sz w:val="24"/>
          <w:szCs w:val="24"/>
        </w:rPr>
        <w:t xml:space="preserve">The MGG will discuss the recommendations at the May meeting and </w:t>
      </w:r>
      <w:r w:rsidR="00FA1416">
        <w:rPr>
          <w:rFonts w:ascii="Arial" w:hAnsi="Arial" w:cs="Arial"/>
          <w:i/>
          <w:iCs/>
          <w:sz w:val="24"/>
          <w:szCs w:val="24"/>
        </w:rPr>
        <w:t xml:space="preserve">then </w:t>
      </w:r>
      <w:r w:rsidRPr="004F69B6">
        <w:rPr>
          <w:rFonts w:ascii="Arial" w:hAnsi="Arial" w:cs="Arial"/>
          <w:i/>
          <w:iCs/>
          <w:sz w:val="24"/>
          <w:szCs w:val="24"/>
        </w:rPr>
        <w:t>feedback to Te Tihi.</w:t>
      </w:r>
      <w:r>
        <w:rPr>
          <w:rFonts w:ascii="Arial" w:hAnsi="Arial" w:cs="Arial"/>
          <w:sz w:val="24"/>
          <w:szCs w:val="24"/>
        </w:rPr>
        <w:t xml:space="preserve"> </w:t>
      </w:r>
    </w:p>
    <w:p w14:paraId="01443993" w14:textId="3161616B" w:rsidR="004F69B6" w:rsidRDefault="004F69B6" w:rsidP="004F69B6">
      <w:pPr>
        <w:rPr>
          <w:rFonts w:ascii="Arial" w:hAnsi="Arial" w:cs="Arial"/>
          <w:b/>
          <w:bCs/>
          <w:sz w:val="28"/>
          <w:szCs w:val="28"/>
        </w:rPr>
      </w:pPr>
      <w:r>
        <w:rPr>
          <w:rFonts w:ascii="Arial" w:hAnsi="Arial" w:cs="Arial"/>
          <w:b/>
          <w:bCs/>
          <w:sz w:val="28"/>
          <w:szCs w:val="28"/>
        </w:rPr>
        <w:lastRenderedPageBreak/>
        <w:t xml:space="preserve">Discussion: Pasifika Core Group – Lorna Sullivan </w:t>
      </w:r>
    </w:p>
    <w:p w14:paraId="47C4F587" w14:textId="0F087BC1" w:rsidR="004F69B6" w:rsidRDefault="004F69B6" w:rsidP="004F69B6">
      <w:pPr>
        <w:rPr>
          <w:rFonts w:ascii="Arial" w:hAnsi="Arial" w:cs="Arial"/>
          <w:sz w:val="24"/>
          <w:szCs w:val="24"/>
        </w:rPr>
      </w:pPr>
      <w:r>
        <w:rPr>
          <w:rFonts w:ascii="Arial" w:hAnsi="Arial" w:cs="Arial"/>
          <w:sz w:val="24"/>
          <w:szCs w:val="24"/>
        </w:rPr>
        <w:t>Lorna spoke on</w:t>
      </w:r>
      <w:r w:rsidRPr="00662D88">
        <w:rPr>
          <w:rFonts w:ascii="Arial" w:hAnsi="Arial" w:cs="Arial"/>
          <w:sz w:val="24"/>
          <w:szCs w:val="24"/>
        </w:rPr>
        <w:t xml:space="preserve"> behal</w:t>
      </w:r>
      <w:r>
        <w:rPr>
          <w:rFonts w:ascii="Arial" w:hAnsi="Arial" w:cs="Arial"/>
          <w:sz w:val="24"/>
          <w:szCs w:val="24"/>
        </w:rPr>
        <w:t>f of the Pasifika Core Group.</w:t>
      </w:r>
    </w:p>
    <w:p w14:paraId="6A0C131B" w14:textId="1CF7EAA0" w:rsidR="004F69B6" w:rsidRDefault="004F69B6" w:rsidP="004F69B6">
      <w:pPr>
        <w:rPr>
          <w:rFonts w:ascii="Arial" w:hAnsi="Arial" w:cs="Arial"/>
          <w:sz w:val="24"/>
          <w:szCs w:val="24"/>
        </w:rPr>
      </w:pPr>
      <w:r>
        <w:rPr>
          <w:rFonts w:ascii="Arial" w:hAnsi="Arial" w:cs="Arial"/>
          <w:sz w:val="24"/>
          <w:szCs w:val="24"/>
        </w:rPr>
        <w:t xml:space="preserve">As the Pasifika Core Group are developing their </w:t>
      </w:r>
      <w:r w:rsidR="00FA1416">
        <w:rPr>
          <w:rFonts w:ascii="Arial" w:hAnsi="Arial" w:cs="Arial"/>
          <w:sz w:val="24"/>
          <w:szCs w:val="24"/>
        </w:rPr>
        <w:t>capability</w:t>
      </w:r>
      <w:r>
        <w:rPr>
          <w:rFonts w:ascii="Arial" w:hAnsi="Arial" w:cs="Arial"/>
          <w:sz w:val="24"/>
          <w:szCs w:val="24"/>
        </w:rPr>
        <w:t xml:space="preserve"> and </w:t>
      </w:r>
      <w:r w:rsidR="00FA1416">
        <w:rPr>
          <w:rFonts w:ascii="Arial" w:hAnsi="Arial" w:cs="Arial"/>
          <w:sz w:val="24"/>
          <w:szCs w:val="24"/>
        </w:rPr>
        <w:t>capacity</w:t>
      </w:r>
      <w:r>
        <w:rPr>
          <w:rFonts w:ascii="Arial" w:hAnsi="Arial" w:cs="Arial"/>
          <w:sz w:val="24"/>
          <w:szCs w:val="24"/>
        </w:rPr>
        <w:t xml:space="preserve"> around Mana Whaikaha they would like to be invited to attend leadership meetings as observers to learn and develop their knowledge.</w:t>
      </w:r>
    </w:p>
    <w:p w14:paraId="6C45F58E" w14:textId="0C9F6A8A" w:rsidR="004F69B6" w:rsidRDefault="004F69B6" w:rsidP="004F69B6">
      <w:pPr>
        <w:rPr>
          <w:rFonts w:ascii="Arial" w:hAnsi="Arial" w:cs="Arial"/>
          <w:sz w:val="24"/>
          <w:szCs w:val="24"/>
        </w:rPr>
      </w:pPr>
      <w:r>
        <w:rPr>
          <w:rFonts w:ascii="Arial" w:hAnsi="Arial" w:cs="Arial"/>
          <w:sz w:val="24"/>
          <w:szCs w:val="24"/>
        </w:rPr>
        <w:t>Peter and the attending leadership members agreed to support this</w:t>
      </w:r>
      <w:r w:rsidR="00FA1416">
        <w:rPr>
          <w:rFonts w:ascii="Arial" w:hAnsi="Arial" w:cs="Arial"/>
          <w:sz w:val="24"/>
          <w:szCs w:val="24"/>
        </w:rPr>
        <w:t xml:space="preserve"> request.</w:t>
      </w:r>
      <w:r>
        <w:rPr>
          <w:rFonts w:ascii="Arial" w:hAnsi="Arial" w:cs="Arial"/>
          <w:sz w:val="24"/>
          <w:szCs w:val="24"/>
        </w:rPr>
        <w:t xml:space="preserve"> </w:t>
      </w:r>
    </w:p>
    <w:p w14:paraId="52EA475D" w14:textId="77777777" w:rsidR="004F69B6" w:rsidRDefault="004F69B6" w:rsidP="004F69B6">
      <w:pPr>
        <w:rPr>
          <w:rFonts w:ascii="Arial" w:hAnsi="Arial" w:cs="Arial"/>
          <w:sz w:val="24"/>
          <w:szCs w:val="24"/>
        </w:rPr>
      </w:pPr>
      <w:r>
        <w:rPr>
          <w:rFonts w:ascii="Arial" w:hAnsi="Arial" w:cs="Arial"/>
          <w:sz w:val="24"/>
          <w:szCs w:val="24"/>
        </w:rPr>
        <w:t>Rasela will make a formal request, in writing, to the leadership group.</w:t>
      </w:r>
    </w:p>
    <w:p w14:paraId="00C0A184" w14:textId="4E10B959" w:rsidR="004F69B6" w:rsidRDefault="004F69B6" w:rsidP="004F69B6">
      <w:pPr>
        <w:rPr>
          <w:rFonts w:ascii="Arial" w:hAnsi="Arial" w:cs="Arial"/>
          <w:sz w:val="24"/>
          <w:szCs w:val="24"/>
        </w:rPr>
      </w:pPr>
      <w:r>
        <w:rPr>
          <w:rFonts w:ascii="Arial" w:hAnsi="Arial" w:cs="Arial"/>
          <w:sz w:val="24"/>
          <w:szCs w:val="24"/>
        </w:rPr>
        <w:t>Lorna informed the Pasifika Core Group is also working towards getting a connector to work specifically with the Pasifika group.</w:t>
      </w:r>
    </w:p>
    <w:p w14:paraId="72A36611" w14:textId="77777777" w:rsidR="00D21215" w:rsidRDefault="00D21215" w:rsidP="004F69B6">
      <w:pPr>
        <w:rPr>
          <w:rFonts w:ascii="Arial" w:hAnsi="Arial" w:cs="Arial"/>
          <w:sz w:val="24"/>
          <w:szCs w:val="24"/>
        </w:rPr>
      </w:pPr>
    </w:p>
    <w:p w14:paraId="1C55BAFE" w14:textId="77777777" w:rsidR="00FA1416" w:rsidRPr="002D67A3" w:rsidRDefault="00FA1416" w:rsidP="00FA1416">
      <w:pPr>
        <w:rPr>
          <w:rFonts w:ascii="Arial" w:hAnsi="Arial" w:cs="Arial"/>
          <w:b/>
          <w:bCs/>
          <w:sz w:val="28"/>
          <w:szCs w:val="28"/>
        </w:rPr>
      </w:pPr>
      <w:r w:rsidRPr="002D67A3">
        <w:rPr>
          <w:rFonts w:ascii="Arial" w:hAnsi="Arial" w:cs="Arial"/>
          <w:b/>
          <w:bCs/>
          <w:sz w:val="28"/>
          <w:szCs w:val="28"/>
        </w:rPr>
        <w:t>Discussion: Board Matters – Lorna Sullivan</w:t>
      </w:r>
    </w:p>
    <w:p w14:paraId="11B1D01F" w14:textId="60BD025E" w:rsidR="004F69B6" w:rsidRDefault="00FA1416">
      <w:pPr>
        <w:rPr>
          <w:rFonts w:ascii="Arial" w:hAnsi="Arial" w:cs="Arial"/>
          <w:sz w:val="24"/>
          <w:szCs w:val="24"/>
        </w:rPr>
      </w:pPr>
      <w:r>
        <w:rPr>
          <w:rFonts w:ascii="Arial" w:hAnsi="Arial" w:cs="Arial"/>
          <w:sz w:val="24"/>
          <w:szCs w:val="24"/>
        </w:rPr>
        <w:t>Lorne led this discussion as a lead on from the Board Training workshop held in April.  The next step for this group is to build policies etc for a framework for the Board.  The Constitution document is</w:t>
      </w:r>
      <w:r w:rsidR="00D21215">
        <w:rPr>
          <w:rFonts w:ascii="Arial" w:hAnsi="Arial" w:cs="Arial"/>
          <w:sz w:val="24"/>
          <w:szCs w:val="24"/>
        </w:rPr>
        <w:t xml:space="preserve"> already</w:t>
      </w:r>
      <w:r>
        <w:rPr>
          <w:rFonts w:ascii="Arial" w:hAnsi="Arial" w:cs="Arial"/>
          <w:sz w:val="24"/>
          <w:szCs w:val="24"/>
        </w:rPr>
        <w:t xml:space="preserve"> in progress.  The Ends Policy is the next document to develop.  The group discussed </w:t>
      </w:r>
      <w:r w:rsidR="000A2C39">
        <w:rPr>
          <w:rFonts w:ascii="Arial" w:hAnsi="Arial" w:cs="Arial"/>
          <w:sz w:val="24"/>
          <w:szCs w:val="24"/>
        </w:rPr>
        <w:t xml:space="preserve">ideas and composed a draft.  </w:t>
      </w:r>
    </w:p>
    <w:p w14:paraId="22198BF6" w14:textId="48759168" w:rsidR="000A2C39" w:rsidRPr="000A2C39" w:rsidRDefault="000A2C39">
      <w:pPr>
        <w:rPr>
          <w:rFonts w:ascii="Arial" w:hAnsi="Arial" w:cs="Arial"/>
          <w:i/>
          <w:iCs/>
          <w:sz w:val="24"/>
          <w:szCs w:val="24"/>
        </w:rPr>
      </w:pPr>
      <w:r w:rsidRPr="000A2C39">
        <w:rPr>
          <w:rFonts w:ascii="Arial" w:hAnsi="Arial" w:cs="Arial"/>
          <w:b/>
          <w:bCs/>
          <w:sz w:val="24"/>
          <w:szCs w:val="24"/>
        </w:rPr>
        <w:t>Action</w:t>
      </w:r>
      <w:r>
        <w:rPr>
          <w:rFonts w:ascii="Arial" w:hAnsi="Arial" w:cs="Arial"/>
          <w:sz w:val="24"/>
          <w:szCs w:val="24"/>
        </w:rPr>
        <w:t xml:space="preserve">: </w:t>
      </w:r>
      <w:r w:rsidRPr="000A2C39">
        <w:rPr>
          <w:rFonts w:ascii="Arial" w:hAnsi="Arial" w:cs="Arial"/>
          <w:i/>
          <w:iCs/>
          <w:sz w:val="24"/>
          <w:szCs w:val="24"/>
        </w:rPr>
        <w:t xml:space="preserve">The group will </w:t>
      </w:r>
      <w:r>
        <w:rPr>
          <w:rFonts w:ascii="Arial" w:hAnsi="Arial" w:cs="Arial"/>
          <w:i/>
          <w:iCs/>
          <w:sz w:val="24"/>
          <w:szCs w:val="24"/>
        </w:rPr>
        <w:t>send</w:t>
      </w:r>
      <w:r w:rsidRPr="000A2C39">
        <w:rPr>
          <w:rFonts w:ascii="Arial" w:hAnsi="Arial" w:cs="Arial"/>
          <w:i/>
          <w:iCs/>
          <w:sz w:val="24"/>
          <w:szCs w:val="24"/>
        </w:rPr>
        <w:t xml:space="preserve"> their feedback to </w:t>
      </w:r>
      <w:r>
        <w:rPr>
          <w:rFonts w:ascii="Arial" w:hAnsi="Arial" w:cs="Arial"/>
          <w:i/>
          <w:iCs/>
          <w:sz w:val="24"/>
          <w:szCs w:val="24"/>
        </w:rPr>
        <w:t>Jo by Friday 30 April – to be forwarded to Lorna</w:t>
      </w:r>
      <w:r w:rsidRPr="000A2C39">
        <w:rPr>
          <w:rFonts w:ascii="Arial" w:hAnsi="Arial" w:cs="Arial"/>
          <w:i/>
          <w:iCs/>
          <w:sz w:val="24"/>
          <w:szCs w:val="24"/>
        </w:rPr>
        <w:t>.</w:t>
      </w:r>
    </w:p>
    <w:p w14:paraId="242B8838" w14:textId="60ACD78A" w:rsidR="000A2C39" w:rsidRDefault="000A2C39">
      <w:pPr>
        <w:rPr>
          <w:rFonts w:ascii="Arial" w:hAnsi="Arial" w:cs="Arial"/>
          <w:i/>
          <w:iCs/>
          <w:sz w:val="24"/>
          <w:szCs w:val="24"/>
        </w:rPr>
      </w:pPr>
      <w:r w:rsidRPr="000A2C39">
        <w:rPr>
          <w:rFonts w:ascii="Arial" w:hAnsi="Arial" w:cs="Arial"/>
          <w:b/>
          <w:bCs/>
          <w:sz w:val="24"/>
          <w:szCs w:val="24"/>
        </w:rPr>
        <w:t>Action:</w:t>
      </w:r>
      <w:r>
        <w:rPr>
          <w:rFonts w:ascii="Arial" w:hAnsi="Arial" w:cs="Arial"/>
          <w:sz w:val="24"/>
          <w:szCs w:val="24"/>
        </w:rPr>
        <w:t xml:space="preserve"> </w:t>
      </w:r>
      <w:r w:rsidRPr="000A2C39">
        <w:rPr>
          <w:rFonts w:ascii="Arial" w:hAnsi="Arial" w:cs="Arial"/>
          <w:i/>
          <w:iCs/>
          <w:sz w:val="24"/>
          <w:szCs w:val="24"/>
        </w:rPr>
        <w:t xml:space="preserve">Rachael will </w:t>
      </w:r>
      <w:r>
        <w:rPr>
          <w:rFonts w:ascii="Arial" w:hAnsi="Arial" w:cs="Arial"/>
          <w:i/>
          <w:iCs/>
          <w:sz w:val="24"/>
          <w:szCs w:val="24"/>
        </w:rPr>
        <w:t>take to the Leadership Group meeting on 5 May and to</w:t>
      </w:r>
      <w:r w:rsidRPr="000A2C39">
        <w:rPr>
          <w:rFonts w:ascii="Arial" w:hAnsi="Arial" w:cs="Arial"/>
          <w:i/>
          <w:iCs/>
          <w:sz w:val="24"/>
          <w:szCs w:val="24"/>
        </w:rPr>
        <w:t xml:space="preserve"> the Mana Whaikaha Team for feedback and bring to </w:t>
      </w:r>
      <w:r>
        <w:rPr>
          <w:rFonts w:ascii="Arial" w:hAnsi="Arial" w:cs="Arial"/>
          <w:i/>
          <w:iCs/>
          <w:sz w:val="24"/>
          <w:szCs w:val="24"/>
        </w:rPr>
        <w:t xml:space="preserve">MGG’s </w:t>
      </w:r>
      <w:r w:rsidRPr="000A2C39">
        <w:rPr>
          <w:rFonts w:ascii="Arial" w:hAnsi="Arial" w:cs="Arial"/>
          <w:i/>
          <w:iCs/>
          <w:sz w:val="24"/>
          <w:szCs w:val="24"/>
        </w:rPr>
        <w:t>May meeting.</w:t>
      </w:r>
    </w:p>
    <w:p w14:paraId="47D26A44" w14:textId="77777777" w:rsidR="00A11971" w:rsidRPr="00A11971" w:rsidRDefault="00A11971" w:rsidP="00A11971">
      <w:pPr>
        <w:spacing w:after="160" w:line="259" w:lineRule="auto"/>
        <w:rPr>
          <w:rFonts w:ascii="Arial" w:eastAsiaTheme="minorHAnsi" w:hAnsi="Arial" w:cs="Arial"/>
          <w:i/>
          <w:iCs/>
          <w:sz w:val="24"/>
          <w:szCs w:val="24"/>
        </w:rPr>
      </w:pPr>
      <w:r w:rsidRPr="00A11971">
        <w:rPr>
          <w:rFonts w:ascii="Arial" w:eastAsiaTheme="minorHAnsi" w:hAnsi="Arial" w:cs="Arial"/>
          <w:b/>
          <w:bCs/>
          <w:i/>
          <w:iCs/>
          <w:sz w:val="24"/>
          <w:szCs w:val="24"/>
        </w:rPr>
        <w:t>Action</w:t>
      </w:r>
      <w:r w:rsidRPr="00A11971">
        <w:rPr>
          <w:rFonts w:ascii="Arial" w:eastAsiaTheme="minorHAnsi" w:hAnsi="Arial" w:cs="Arial"/>
          <w:i/>
          <w:iCs/>
          <w:sz w:val="24"/>
          <w:szCs w:val="24"/>
        </w:rPr>
        <w:t>: Policy framework and perpetual agenda to be agenda items for May meeting; also invite Rachael and Senior Leadership Team to participate in discussion.</w:t>
      </w:r>
    </w:p>
    <w:p w14:paraId="61D5AD63" w14:textId="5D698A27" w:rsidR="000A2C39" w:rsidRDefault="000A2C39">
      <w:pPr>
        <w:rPr>
          <w:rFonts w:ascii="Arial" w:hAnsi="Arial" w:cs="Arial"/>
          <w:i/>
          <w:iCs/>
          <w:sz w:val="24"/>
          <w:szCs w:val="24"/>
        </w:rPr>
      </w:pPr>
    </w:p>
    <w:p w14:paraId="70567EA5" w14:textId="77777777" w:rsidR="000A2C39" w:rsidRPr="00C10CD5" w:rsidRDefault="000A2C39" w:rsidP="000A2C39">
      <w:pPr>
        <w:spacing w:after="160" w:line="259" w:lineRule="auto"/>
        <w:rPr>
          <w:rFonts w:ascii="Arial" w:eastAsiaTheme="minorHAnsi" w:hAnsi="Arial" w:cs="Arial"/>
          <w:b/>
          <w:bCs/>
          <w:sz w:val="28"/>
          <w:szCs w:val="28"/>
        </w:rPr>
      </w:pPr>
      <w:r w:rsidRPr="00D835F6">
        <w:rPr>
          <w:rFonts w:ascii="Arial" w:eastAsiaTheme="minorHAnsi" w:hAnsi="Arial" w:cs="Arial"/>
          <w:b/>
          <w:bCs/>
          <w:sz w:val="28"/>
          <w:szCs w:val="28"/>
        </w:rPr>
        <w:t>Previous Minutes</w:t>
      </w:r>
    </w:p>
    <w:p w14:paraId="41457B46" w14:textId="77777777" w:rsidR="000A2C39" w:rsidRPr="00D835F6" w:rsidRDefault="000A2C39" w:rsidP="000A2C39">
      <w:pPr>
        <w:spacing w:after="160" w:line="259" w:lineRule="auto"/>
        <w:rPr>
          <w:rFonts w:ascii="Arial" w:eastAsiaTheme="minorHAnsi" w:hAnsi="Arial" w:cs="Arial"/>
          <w:sz w:val="24"/>
          <w:szCs w:val="24"/>
        </w:rPr>
      </w:pPr>
      <w:r w:rsidRPr="00D835F6">
        <w:rPr>
          <w:rFonts w:ascii="Arial" w:eastAsiaTheme="minorHAnsi" w:hAnsi="Arial" w:cs="Arial"/>
          <w:sz w:val="24"/>
          <w:szCs w:val="24"/>
        </w:rPr>
        <w:t>The previous minutes and notes of the meeting held on Thursday 25 March were taken as read and were a true and correct record.</w:t>
      </w:r>
    </w:p>
    <w:p w14:paraId="219705AC" w14:textId="77777777" w:rsidR="000A2C39" w:rsidRPr="00226AD2" w:rsidRDefault="000A2C39" w:rsidP="000A2C39">
      <w:pPr>
        <w:spacing w:after="160" w:line="259" w:lineRule="auto"/>
        <w:jc w:val="right"/>
        <w:rPr>
          <w:rFonts w:ascii="Arial" w:eastAsiaTheme="minorHAnsi" w:hAnsi="Arial" w:cs="Arial"/>
          <w:b/>
          <w:bCs/>
          <w:sz w:val="24"/>
          <w:szCs w:val="24"/>
        </w:rPr>
      </w:pPr>
      <w:r w:rsidRPr="00D835F6">
        <w:rPr>
          <w:rFonts w:ascii="Arial" w:eastAsiaTheme="minorHAnsi" w:hAnsi="Arial" w:cs="Arial"/>
          <w:b/>
          <w:bCs/>
          <w:sz w:val="24"/>
          <w:szCs w:val="24"/>
        </w:rPr>
        <w:t>Angela Hobden/</w:t>
      </w:r>
      <w:r>
        <w:rPr>
          <w:rFonts w:ascii="Arial" w:eastAsiaTheme="minorHAnsi" w:hAnsi="Arial" w:cs="Arial"/>
          <w:b/>
          <w:bCs/>
          <w:sz w:val="24"/>
          <w:szCs w:val="24"/>
        </w:rPr>
        <w:t>Martin Sullivan</w:t>
      </w:r>
    </w:p>
    <w:p w14:paraId="34E5D62E" w14:textId="77777777" w:rsidR="000A2C39" w:rsidRDefault="000A2C39">
      <w:pPr>
        <w:rPr>
          <w:rFonts w:ascii="Arial" w:hAnsi="Arial" w:cs="Arial"/>
          <w:sz w:val="24"/>
          <w:szCs w:val="24"/>
        </w:rPr>
      </w:pPr>
    </w:p>
    <w:p w14:paraId="0DDDB3E7" w14:textId="77777777" w:rsidR="000A2C39" w:rsidRPr="00CF2D18" w:rsidRDefault="000A2C39" w:rsidP="000A2C39">
      <w:pPr>
        <w:rPr>
          <w:rFonts w:ascii="Arial" w:hAnsi="Arial" w:cs="Arial"/>
          <w:b/>
          <w:bCs/>
          <w:sz w:val="28"/>
          <w:szCs w:val="28"/>
        </w:rPr>
      </w:pPr>
      <w:r w:rsidRPr="00CF2D18">
        <w:rPr>
          <w:rFonts w:ascii="Arial" w:hAnsi="Arial" w:cs="Arial"/>
          <w:b/>
          <w:bCs/>
          <w:sz w:val="28"/>
          <w:szCs w:val="28"/>
        </w:rPr>
        <w:t>Information: Website Review Document</w:t>
      </w:r>
    </w:p>
    <w:p w14:paraId="7F978360" w14:textId="77777777" w:rsidR="000A2C39" w:rsidRDefault="000A2C39" w:rsidP="000A2C39">
      <w:pPr>
        <w:rPr>
          <w:rFonts w:ascii="Arial" w:hAnsi="Arial" w:cs="Arial"/>
          <w:sz w:val="24"/>
          <w:szCs w:val="24"/>
        </w:rPr>
      </w:pPr>
      <w:r>
        <w:rPr>
          <w:rFonts w:ascii="Arial" w:hAnsi="Arial" w:cs="Arial"/>
          <w:sz w:val="24"/>
          <w:szCs w:val="24"/>
        </w:rPr>
        <w:t xml:space="preserve">Jo tabled the Website Review Document on behalf of Leigh Rowe, Mana Whaikaha. </w:t>
      </w:r>
    </w:p>
    <w:p w14:paraId="0D4B546D" w14:textId="712C9A1E" w:rsidR="000A2C39" w:rsidRDefault="000A2C39" w:rsidP="000A2C39">
      <w:pPr>
        <w:rPr>
          <w:rFonts w:ascii="Arial" w:hAnsi="Arial" w:cs="Arial"/>
          <w:sz w:val="24"/>
          <w:szCs w:val="24"/>
        </w:rPr>
      </w:pPr>
      <w:r>
        <w:rPr>
          <w:rFonts w:ascii="Arial" w:hAnsi="Arial" w:cs="Arial"/>
          <w:sz w:val="24"/>
          <w:szCs w:val="24"/>
        </w:rPr>
        <w:t>Th</w:t>
      </w:r>
      <w:r w:rsidR="006D6105">
        <w:rPr>
          <w:rFonts w:ascii="Arial" w:hAnsi="Arial" w:cs="Arial"/>
          <w:sz w:val="24"/>
          <w:szCs w:val="24"/>
        </w:rPr>
        <w:t>e document</w:t>
      </w:r>
      <w:r>
        <w:rPr>
          <w:rFonts w:ascii="Arial" w:hAnsi="Arial" w:cs="Arial"/>
          <w:sz w:val="24"/>
          <w:szCs w:val="24"/>
        </w:rPr>
        <w:t xml:space="preserve"> illustrated the basic changes to make the site more people orientated.  Refreshing the website is very timely regarding the digital platform recommendation </w:t>
      </w:r>
      <w:r>
        <w:rPr>
          <w:rFonts w:ascii="Arial" w:hAnsi="Arial" w:cs="Arial"/>
          <w:sz w:val="24"/>
          <w:szCs w:val="24"/>
        </w:rPr>
        <w:lastRenderedPageBreak/>
        <w:t xml:space="preserve">identified by Te Tihi.  The group noted </w:t>
      </w:r>
      <w:r w:rsidR="00A65AF8">
        <w:rPr>
          <w:rFonts w:ascii="Arial" w:hAnsi="Arial" w:cs="Arial"/>
          <w:sz w:val="24"/>
          <w:szCs w:val="24"/>
        </w:rPr>
        <w:t xml:space="preserve">there was some content missing.  </w:t>
      </w:r>
      <w:r w:rsidRPr="00F86D8B">
        <w:rPr>
          <w:rFonts w:ascii="Arial" w:hAnsi="Arial" w:cs="Arial"/>
          <w:sz w:val="24"/>
          <w:szCs w:val="24"/>
        </w:rPr>
        <w:t>To gain more clarity around the refreshment project it was agreed to invite Leigh to the next meeting to discuss.</w:t>
      </w:r>
    </w:p>
    <w:p w14:paraId="1DF29338" w14:textId="77777777" w:rsidR="000A2C39" w:rsidRPr="005D2C9D" w:rsidRDefault="000A2C39" w:rsidP="000A2C39">
      <w:pPr>
        <w:rPr>
          <w:rFonts w:ascii="Arial" w:hAnsi="Arial" w:cs="Arial"/>
          <w:i/>
          <w:iCs/>
          <w:sz w:val="24"/>
          <w:szCs w:val="24"/>
        </w:rPr>
      </w:pPr>
      <w:r w:rsidRPr="005D2C9D">
        <w:rPr>
          <w:rFonts w:ascii="Arial" w:hAnsi="Arial" w:cs="Arial"/>
          <w:b/>
          <w:bCs/>
          <w:i/>
          <w:iCs/>
          <w:sz w:val="24"/>
          <w:szCs w:val="24"/>
        </w:rPr>
        <w:t>Action</w:t>
      </w:r>
      <w:r w:rsidRPr="005D2C9D">
        <w:rPr>
          <w:rFonts w:ascii="Arial" w:hAnsi="Arial" w:cs="Arial"/>
          <w:i/>
          <w:iCs/>
          <w:sz w:val="24"/>
          <w:szCs w:val="24"/>
        </w:rPr>
        <w:t>: Invite Leigh Rowe to the May meeting to give progress update.</w:t>
      </w:r>
    </w:p>
    <w:p w14:paraId="7E0698F7" w14:textId="0F0771F7" w:rsidR="000A2C39" w:rsidRPr="005D2C9D" w:rsidRDefault="000A2C39" w:rsidP="000A2C39">
      <w:pPr>
        <w:rPr>
          <w:rFonts w:ascii="Arial" w:hAnsi="Arial" w:cs="Arial"/>
          <w:i/>
          <w:iCs/>
          <w:sz w:val="24"/>
          <w:szCs w:val="24"/>
        </w:rPr>
      </w:pPr>
      <w:r w:rsidRPr="005D2C9D">
        <w:rPr>
          <w:rFonts w:ascii="Arial" w:hAnsi="Arial" w:cs="Arial"/>
          <w:b/>
          <w:bCs/>
          <w:i/>
          <w:iCs/>
          <w:sz w:val="24"/>
          <w:szCs w:val="24"/>
        </w:rPr>
        <w:t>Action</w:t>
      </w:r>
      <w:r w:rsidRPr="005D2C9D">
        <w:rPr>
          <w:rFonts w:ascii="Arial" w:hAnsi="Arial" w:cs="Arial"/>
          <w:i/>
          <w:iCs/>
          <w:sz w:val="24"/>
          <w:szCs w:val="24"/>
        </w:rPr>
        <w:t xml:space="preserve">: </w:t>
      </w:r>
      <w:r w:rsidR="00A65AF8" w:rsidRPr="005D2C9D">
        <w:rPr>
          <w:rFonts w:ascii="Arial" w:hAnsi="Arial" w:cs="Arial"/>
          <w:i/>
          <w:iCs/>
          <w:sz w:val="24"/>
          <w:szCs w:val="24"/>
        </w:rPr>
        <w:t>The group is invited to</w:t>
      </w:r>
      <w:r w:rsidRPr="005D2C9D">
        <w:rPr>
          <w:rFonts w:ascii="Arial" w:hAnsi="Arial" w:cs="Arial"/>
          <w:i/>
          <w:iCs/>
          <w:sz w:val="24"/>
          <w:szCs w:val="24"/>
        </w:rPr>
        <w:t xml:space="preserve"> send </w:t>
      </w:r>
      <w:r w:rsidR="00A65AF8" w:rsidRPr="005D2C9D">
        <w:rPr>
          <w:rFonts w:ascii="Arial" w:hAnsi="Arial" w:cs="Arial"/>
          <w:i/>
          <w:iCs/>
          <w:sz w:val="24"/>
          <w:szCs w:val="24"/>
        </w:rPr>
        <w:t>feedback/</w:t>
      </w:r>
      <w:r w:rsidRPr="005D2C9D">
        <w:rPr>
          <w:rFonts w:ascii="Arial" w:hAnsi="Arial" w:cs="Arial"/>
          <w:i/>
          <w:iCs/>
          <w:sz w:val="24"/>
          <w:szCs w:val="24"/>
        </w:rPr>
        <w:t>questions around the document to Jo by Friday 30 April.</w:t>
      </w:r>
    </w:p>
    <w:p w14:paraId="5E2742D3" w14:textId="5D990001" w:rsidR="000A2C39" w:rsidRPr="005D2C9D" w:rsidRDefault="000A2C39" w:rsidP="000A2C39">
      <w:pPr>
        <w:rPr>
          <w:rFonts w:ascii="Arial" w:hAnsi="Arial" w:cs="Arial"/>
          <w:i/>
          <w:iCs/>
          <w:sz w:val="24"/>
          <w:szCs w:val="24"/>
        </w:rPr>
      </w:pPr>
      <w:r w:rsidRPr="005D2C9D">
        <w:rPr>
          <w:rFonts w:ascii="Arial" w:hAnsi="Arial" w:cs="Arial"/>
          <w:b/>
          <w:bCs/>
          <w:i/>
          <w:iCs/>
          <w:sz w:val="24"/>
          <w:szCs w:val="24"/>
        </w:rPr>
        <w:t>Action</w:t>
      </w:r>
      <w:r w:rsidRPr="005D2C9D">
        <w:rPr>
          <w:rFonts w:ascii="Arial" w:hAnsi="Arial" w:cs="Arial"/>
          <w:i/>
          <w:iCs/>
          <w:sz w:val="24"/>
          <w:szCs w:val="24"/>
        </w:rPr>
        <w:t xml:space="preserve">: Rachael to </w:t>
      </w:r>
      <w:r w:rsidR="00A65AF8" w:rsidRPr="005D2C9D">
        <w:rPr>
          <w:rFonts w:ascii="Arial" w:hAnsi="Arial" w:cs="Arial"/>
          <w:i/>
          <w:iCs/>
          <w:sz w:val="24"/>
          <w:szCs w:val="24"/>
        </w:rPr>
        <w:t xml:space="preserve">check with </w:t>
      </w:r>
      <w:r w:rsidRPr="005D2C9D">
        <w:rPr>
          <w:rFonts w:ascii="Arial" w:hAnsi="Arial" w:cs="Arial"/>
          <w:i/>
          <w:iCs/>
          <w:sz w:val="24"/>
          <w:szCs w:val="24"/>
        </w:rPr>
        <w:t xml:space="preserve">Leigh </w:t>
      </w:r>
      <w:r w:rsidR="00A65AF8" w:rsidRPr="005D2C9D">
        <w:rPr>
          <w:rFonts w:ascii="Arial" w:hAnsi="Arial" w:cs="Arial"/>
          <w:i/>
          <w:iCs/>
          <w:sz w:val="24"/>
          <w:szCs w:val="24"/>
        </w:rPr>
        <w:t xml:space="preserve">for any further detailed </w:t>
      </w:r>
      <w:r w:rsidRPr="005D2C9D">
        <w:rPr>
          <w:rFonts w:ascii="Arial" w:hAnsi="Arial" w:cs="Arial"/>
          <w:i/>
          <w:iCs/>
          <w:sz w:val="24"/>
          <w:szCs w:val="24"/>
        </w:rPr>
        <w:t>document</w:t>
      </w:r>
      <w:r w:rsidR="00A65AF8" w:rsidRPr="005D2C9D">
        <w:rPr>
          <w:rFonts w:ascii="Arial" w:hAnsi="Arial" w:cs="Arial"/>
          <w:i/>
          <w:iCs/>
          <w:sz w:val="24"/>
          <w:szCs w:val="24"/>
        </w:rPr>
        <w:t>ation</w:t>
      </w:r>
      <w:r w:rsidRPr="005D2C9D">
        <w:rPr>
          <w:rFonts w:ascii="Arial" w:hAnsi="Arial" w:cs="Arial"/>
          <w:i/>
          <w:iCs/>
          <w:sz w:val="24"/>
          <w:szCs w:val="24"/>
        </w:rPr>
        <w:t xml:space="preserve"> </w:t>
      </w:r>
      <w:r w:rsidR="00A65AF8" w:rsidRPr="005D2C9D">
        <w:rPr>
          <w:rFonts w:ascii="Arial" w:hAnsi="Arial" w:cs="Arial"/>
          <w:i/>
          <w:iCs/>
          <w:sz w:val="24"/>
          <w:szCs w:val="24"/>
        </w:rPr>
        <w:t xml:space="preserve">and </w:t>
      </w:r>
      <w:r w:rsidRPr="005D2C9D">
        <w:rPr>
          <w:rFonts w:ascii="Arial" w:hAnsi="Arial" w:cs="Arial"/>
          <w:i/>
          <w:iCs/>
          <w:sz w:val="24"/>
          <w:szCs w:val="24"/>
        </w:rPr>
        <w:t>will send the group.  In turn the group is asked to feedback to Jo by Friday</w:t>
      </w:r>
      <w:r w:rsidR="00A65AF8" w:rsidRPr="005D2C9D">
        <w:rPr>
          <w:rFonts w:ascii="Arial" w:hAnsi="Arial" w:cs="Arial"/>
          <w:i/>
          <w:iCs/>
          <w:sz w:val="24"/>
          <w:szCs w:val="24"/>
        </w:rPr>
        <w:t xml:space="preserve"> 30 April</w:t>
      </w:r>
      <w:r w:rsidRPr="005D2C9D">
        <w:rPr>
          <w:rFonts w:ascii="Arial" w:hAnsi="Arial" w:cs="Arial"/>
          <w:i/>
          <w:iCs/>
          <w:sz w:val="24"/>
          <w:szCs w:val="24"/>
        </w:rPr>
        <w:t>.</w:t>
      </w:r>
    </w:p>
    <w:p w14:paraId="345F351A" w14:textId="77777777" w:rsidR="00A65AF8" w:rsidRPr="00C94D3D" w:rsidRDefault="00A65AF8" w:rsidP="00A65AF8">
      <w:pPr>
        <w:rPr>
          <w:rFonts w:ascii="Arial" w:hAnsi="Arial" w:cs="Arial"/>
          <w:b/>
          <w:bCs/>
          <w:sz w:val="28"/>
          <w:szCs w:val="28"/>
        </w:rPr>
      </w:pPr>
      <w:r w:rsidRPr="00C94D3D">
        <w:rPr>
          <w:rFonts w:ascii="Arial" w:hAnsi="Arial" w:cs="Arial"/>
          <w:b/>
          <w:bCs/>
          <w:sz w:val="28"/>
          <w:szCs w:val="28"/>
        </w:rPr>
        <w:t>General</w:t>
      </w:r>
    </w:p>
    <w:p w14:paraId="4384F113" w14:textId="17E07EBD" w:rsidR="00A65AF8" w:rsidRPr="005D2C9D" w:rsidRDefault="005D2C9D" w:rsidP="00A65AF8">
      <w:pPr>
        <w:pStyle w:val="ListParagraph"/>
        <w:numPr>
          <w:ilvl w:val="0"/>
          <w:numId w:val="4"/>
        </w:numPr>
        <w:rPr>
          <w:rFonts w:ascii="Arial" w:hAnsi="Arial" w:cs="Arial"/>
          <w:i/>
          <w:iCs/>
          <w:sz w:val="24"/>
          <w:szCs w:val="24"/>
        </w:rPr>
      </w:pPr>
      <w:r w:rsidRPr="00F27AF7">
        <w:rPr>
          <w:rFonts w:ascii="Arial" w:hAnsi="Arial" w:cs="Arial"/>
          <w:b/>
          <w:bCs/>
          <w:i/>
          <w:iCs/>
          <w:sz w:val="24"/>
          <w:szCs w:val="24"/>
        </w:rPr>
        <w:t>Action</w:t>
      </w:r>
      <w:r>
        <w:rPr>
          <w:rFonts w:ascii="Arial" w:hAnsi="Arial" w:cs="Arial"/>
          <w:i/>
          <w:iCs/>
          <w:sz w:val="24"/>
          <w:szCs w:val="24"/>
        </w:rPr>
        <w:t xml:space="preserve"> - </w:t>
      </w:r>
      <w:r w:rsidR="00A65AF8" w:rsidRPr="005D2C9D">
        <w:rPr>
          <w:rFonts w:ascii="Arial" w:hAnsi="Arial" w:cs="Arial"/>
          <w:i/>
          <w:iCs/>
          <w:sz w:val="24"/>
          <w:szCs w:val="24"/>
        </w:rPr>
        <w:t xml:space="preserve">Invite Heather Browning and Marc Brown to the </w:t>
      </w:r>
      <w:r w:rsidR="00D21215" w:rsidRPr="005D2C9D">
        <w:rPr>
          <w:rFonts w:ascii="Arial" w:hAnsi="Arial" w:cs="Arial"/>
          <w:i/>
          <w:iCs/>
          <w:sz w:val="24"/>
          <w:szCs w:val="24"/>
        </w:rPr>
        <w:t>May</w:t>
      </w:r>
      <w:r w:rsidR="00A65AF8" w:rsidRPr="005D2C9D">
        <w:rPr>
          <w:rFonts w:ascii="Arial" w:hAnsi="Arial" w:cs="Arial"/>
          <w:i/>
          <w:iCs/>
          <w:sz w:val="24"/>
          <w:szCs w:val="24"/>
        </w:rPr>
        <w:t xml:space="preserve"> meeting to talk about the Transition Project</w:t>
      </w:r>
      <w:r w:rsidR="00D21215" w:rsidRPr="005D2C9D">
        <w:rPr>
          <w:rFonts w:ascii="Arial" w:hAnsi="Arial" w:cs="Arial"/>
          <w:i/>
          <w:iCs/>
          <w:sz w:val="24"/>
          <w:szCs w:val="24"/>
        </w:rPr>
        <w:t>.</w:t>
      </w:r>
    </w:p>
    <w:p w14:paraId="5E213C71" w14:textId="260D817B" w:rsidR="00A65AF8" w:rsidRDefault="00A65AF8" w:rsidP="00A65AF8">
      <w:pPr>
        <w:pStyle w:val="ListParagraph"/>
        <w:numPr>
          <w:ilvl w:val="0"/>
          <w:numId w:val="4"/>
        </w:numPr>
        <w:rPr>
          <w:rFonts w:ascii="Arial" w:hAnsi="Arial" w:cs="Arial"/>
          <w:sz w:val="24"/>
          <w:szCs w:val="24"/>
        </w:rPr>
      </w:pPr>
      <w:r>
        <w:rPr>
          <w:rFonts w:ascii="Arial" w:hAnsi="Arial" w:cs="Arial"/>
          <w:sz w:val="24"/>
          <w:szCs w:val="24"/>
        </w:rPr>
        <w:t xml:space="preserve">Be aware, we may need to call extra MGG meetings to discuss extra business </w:t>
      </w:r>
      <w:r w:rsidR="00D21215">
        <w:rPr>
          <w:rFonts w:ascii="Arial" w:hAnsi="Arial" w:cs="Arial"/>
          <w:sz w:val="24"/>
          <w:szCs w:val="24"/>
        </w:rPr>
        <w:t>as required, in the short term.</w:t>
      </w:r>
    </w:p>
    <w:p w14:paraId="3C18B363" w14:textId="01177795" w:rsidR="00A65AF8" w:rsidRPr="005D2C9D" w:rsidRDefault="005D2C9D" w:rsidP="00A65AF8">
      <w:pPr>
        <w:pStyle w:val="ListParagraph"/>
        <w:numPr>
          <w:ilvl w:val="0"/>
          <w:numId w:val="4"/>
        </w:numPr>
        <w:rPr>
          <w:rFonts w:ascii="Arial" w:hAnsi="Arial" w:cs="Arial"/>
          <w:i/>
          <w:iCs/>
          <w:sz w:val="24"/>
          <w:szCs w:val="24"/>
        </w:rPr>
      </w:pPr>
      <w:r w:rsidRPr="00F27AF7">
        <w:rPr>
          <w:rFonts w:ascii="Arial" w:hAnsi="Arial" w:cs="Arial"/>
          <w:b/>
          <w:bCs/>
          <w:i/>
          <w:iCs/>
          <w:sz w:val="24"/>
          <w:szCs w:val="24"/>
        </w:rPr>
        <w:t>Action</w:t>
      </w:r>
      <w:r>
        <w:rPr>
          <w:rFonts w:ascii="Arial" w:hAnsi="Arial" w:cs="Arial"/>
          <w:i/>
          <w:iCs/>
          <w:sz w:val="24"/>
          <w:szCs w:val="24"/>
        </w:rPr>
        <w:t xml:space="preserve"> -</w:t>
      </w:r>
      <w:r w:rsidR="00A65AF8" w:rsidRPr="005D2C9D">
        <w:rPr>
          <w:rFonts w:ascii="Arial" w:hAnsi="Arial" w:cs="Arial"/>
          <w:i/>
          <w:iCs/>
          <w:sz w:val="24"/>
          <w:szCs w:val="24"/>
        </w:rPr>
        <w:t xml:space="preserve">Lorna and Peter </w:t>
      </w:r>
      <w:r w:rsidR="00D21215" w:rsidRPr="005D2C9D">
        <w:rPr>
          <w:rFonts w:ascii="Arial" w:hAnsi="Arial" w:cs="Arial"/>
          <w:i/>
          <w:iCs/>
          <w:sz w:val="24"/>
          <w:szCs w:val="24"/>
        </w:rPr>
        <w:t xml:space="preserve">to request a meeting opportunity with </w:t>
      </w:r>
      <w:r w:rsidR="00A65AF8" w:rsidRPr="005D2C9D">
        <w:rPr>
          <w:rFonts w:ascii="Arial" w:hAnsi="Arial" w:cs="Arial"/>
          <w:i/>
          <w:iCs/>
          <w:sz w:val="24"/>
          <w:szCs w:val="24"/>
        </w:rPr>
        <w:t xml:space="preserve">Adri </w:t>
      </w:r>
      <w:proofErr w:type="spellStart"/>
      <w:r w:rsidR="00A65AF8" w:rsidRPr="005D2C9D">
        <w:rPr>
          <w:rFonts w:ascii="Arial" w:hAnsi="Arial" w:cs="Arial"/>
          <w:i/>
          <w:iCs/>
          <w:sz w:val="24"/>
          <w:szCs w:val="24"/>
        </w:rPr>
        <w:t>Isbister</w:t>
      </w:r>
      <w:proofErr w:type="spellEnd"/>
      <w:r w:rsidR="00A65AF8" w:rsidRPr="005D2C9D">
        <w:rPr>
          <w:rFonts w:ascii="Arial" w:hAnsi="Arial" w:cs="Arial"/>
          <w:i/>
          <w:iCs/>
          <w:sz w:val="24"/>
          <w:szCs w:val="24"/>
        </w:rPr>
        <w:t xml:space="preserve"> and James Poskitt</w:t>
      </w:r>
      <w:r w:rsidR="00D21215" w:rsidRPr="005D2C9D">
        <w:rPr>
          <w:rFonts w:ascii="Arial" w:hAnsi="Arial" w:cs="Arial"/>
          <w:i/>
          <w:iCs/>
          <w:sz w:val="24"/>
          <w:szCs w:val="24"/>
        </w:rPr>
        <w:t>.</w:t>
      </w:r>
      <w:r w:rsidR="00A65AF8" w:rsidRPr="005D2C9D">
        <w:rPr>
          <w:rFonts w:ascii="Arial" w:hAnsi="Arial" w:cs="Arial"/>
          <w:i/>
          <w:iCs/>
          <w:sz w:val="24"/>
          <w:szCs w:val="24"/>
        </w:rPr>
        <w:t xml:space="preserve"> </w:t>
      </w:r>
    </w:p>
    <w:p w14:paraId="1AA6ABDE" w14:textId="728E0431" w:rsidR="00A65AF8" w:rsidRPr="005D2C9D" w:rsidRDefault="00D21215" w:rsidP="00A65AF8">
      <w:pPr>
        <w:pStyle w:val="ListParagraph"/>
        <w:numPr>
          <w:ilvl w:val="0"/>
          <w:numId w:val="4"/>
        </w:numPr>
        <w:rPr>
          <w:rFonts w:ascii="Arial" w:hAnsi="Arial" w:cs="Arial"/>
          <w:i/>
          <w:iCs/>
          <w:sz w:val="24"/>
          <w:szCs w:val="24"/>
        </w:rPr>
      </w:pPr>
      <w:r w:rsidRPr="00F27AF7">
        <w:rPr>
          <w:rFonts w:ascii="Arial" w:hAnsi="Arial" w:cs="Arial"/>
          <w:b/>
          <w:bCs/>
          <w:i/>
          <w:iCs/>
          <w:sz w:val="24"/>
          <w:szCs w:val="24"/>
        </w:rPr>
        <w:t>Action</w:t>
      </w:r>
      <w:r w:rsidRPr="005D2C9D">
        <w:rPr>
          <w:rFonts w:ascii="Arial" w:hAnsi="Arial" w:cs="Arial"/>
          <w:i/>
          <w:iCs/>
          <w:sz w:val="24"/>
          <w:szCs w:val="24"/>
        </w:rPr>
        <w:t xml:space="preserve"> point reminder – Angela to write to the Minister re Mana </w:t>
      </w:r>
      <w:r w:rsidR="006D6105" w:rsidRPr="005D2C9D">
        <w:rPr>
          <w:rFonts w:ascii="Arial" w:hAnsi="Arial" w:cs="Arial"/>
          <w:i/>
          <w:iCs/>
          <w:sz w:val="24"/>
          <w:szCs w:val="24"/>
        </w:rPr>
        <w:t>Whaikaha’ s</w:t>
      </w:r>
      <w:r w:rsidRPr="005D2C9D">
        <w:rPr>
          <w:rFonts w:ascii="Arial" w:hAnsi="Arial" w:cs="Arial"/>
          <w:i/>
          <w:iCs/>
          <w:sz w:val="24"/>
          <w:szCs w:val="24"/>
        </w:rPr>
        <w:t xml:space="preserve"> financial information.</w:t>
      </w:r>
    </w:p>
    <w:p w14:paraId="5D39C694" w14:textId="77777777" w:rsidR="00A65AF8" w:rsidRPr="00D66F87" w:rsidRDefault="00A65AF8" w:rsidP="00A65AF8">
      <w:pPr>
        <w:rPr>
          <w:rFonts w:ascii="Arial" w:hAnsi="Arial" w:cs="Arial"/>
          <w:sz w:val="24"/>
          <w:szCs w:val="24"/>
        </w:rPr>
      </w:pPr>
      <w:r>
        <w:rPr>
          <w:rFonts w:ascii="Arial" w:hAnsi="Arial" w:cs="Arial"/>
          <w:sz w:val="24"/>
          <w:szCs w:val="24"/>
        </w:rPr>
        <w:t>The meeting closed at 3.00pm.</w:t>
      </w:r>
    </w:p>
    <w:p w14:paraId="0C840006" w14:textId="77777777" w:rsidR="00A65AF8" w:rsidRPr="00AA762A" w:rsidRDefault="00A65AF8" w:rsidP="00A65AF8">
      <w:pPr>
        <w:rPr>
          <w:rFonts w:ascii="Arial" w:hAnsi="Arial" w:cs="Arial"/>
          <w:sz w:val="24"/>
          <w:szCs w:val="24"/>
        </w:rPr>
      </w:pPr>
    </w:p>
    <w:p w14:paraId="62E84669" w14:textId="77777777" w:rsidR="006D6105" w:rsidRDefault="006D6105" w:rsidP="006D6105">
      <w:pPr>
        <w:spacing w:after="0"/>
        <w:jc w:val="both"/>
        <w:rPr>
          <w:rFonts w:ascii="Arial" w:hAnsi="Arial" w:cs="Arial"/>
          <w:sz w:val="24"/>
          <w:szCs w:val="24"/>
        </w:rPr>
      </w:pPr>
      <w:r>
        <w:rPr>
          <w:rFonts w:ascii="Arial" w:hAnsi="Arial" w:cs="Arial"/>
          <w:b/>
          <w:sz w:val="24"/>
          <w:szCs w:val="24"/>
        </w:rPr>
        <w:t xml:space="preserve">I confirmed </w:t>
      </w:r>
      <w:r w:rsidRPr="00EE3377">
        <w:rPr>
          <w:rFonts w:ascii="Arial" w:hAnsi="Arial" w:cs="Arial"/>
          <w:sz w:val="24"/>
          <w:szCs w:val="24"/>
        </w:rPr>
        <w:t>that these minutes constitute a true and correct record of the proceedings of the meeting</w:t>
      </w:r>
    </w:p>
    <w:p w14:paraId="03E222C8" w14:textId="77777777" w:rsidR="006D6105" w:rsidRDefault="006D6105" w:rsidP="006D6105">
      <w:pPr>
        <w:spacing w:after="0"/>
        <w:jc w:val="both"/>
        <w:rPr>
          <w:rFonts w:ascii="Arial" w:hAnsi="Arial" w:cs="Arial"/>
          <w:sz w:val="24"/>
          <w:szCs w:val="24"/>
        </w:rPr>
      </w:pPr>
    </w:p>
    <w:p w14:paraId="155D1712" w14:textId="423C4908" w:rsidR="006D6105" w:rsidRPr="00E84F53" w:rsidRDefault="006D6105" w:rsidP="006D6105">
      <w:pPr>
        <w:spacing w:after="0"/>
        <w:jc w:val="both"/>
        <w:rPr>
          <w:rFonts w:ascii="Arial" w:hAnsi="Arial" w:cs="Arial"/>
          <w:sz w:val="24"/>
          <w:szCs w:val="24"/>
        </w:rPr>
      </w:pPr>
      <w:r>
        <w:rPr>
          <w:rFonts w:ascii="Arial" w:hAnsi="Arial" w:cs="Arial"/>
          <w:sz w:val="24"/>
          <w:szCs w:val="24"/>
        </w:rPr>
        <w:t>DATED this 27th day of May 2021</w:t>
      </w:r>
    </w:p>
    <w:p w14:paraId="2F4ABACC" w14:textId="77777777" w:rsidR="006D6105" w:rsidRDefault="006D6105" w:rsidP="006D6105">
      <w:pPr>
        <w:spacing w:after="0"/>
        <w:rPr>
          <w:rFonts w:ascii="Arial" w:hAnsi="Arial" w:cs="Arial"/>
          <w:sz w:val="24"/>
          <w:szCs w:val="24"/>
        </w:rPr>
      </w:pPr>
    </w:p>
    <w:p w14:paraId="60ECF2DB" w14:textId="7B14C8DC" w:rsidR="006D6105" w:rsidRDefault="006D6105" w:rsidP="006D6105">
      <w:pPr>
        <w:spacing w:after="0"/>
        <w:rPr>
          <w:rFonts w:ascii="Arial" w:hAnsi="Arial" w:cs="Arial"/>
          <w:sz w:val="24"/>
          <w:szCs w:val="24"/>
        </w:rPr>
      </w:pPr>
    </w:p>
    <w:p w14:paraId="676A8FF0" w14:textId="657995C2" w:rsidR="00276EE4" w:rsidRDefault="00044636" w:rsidP="006D6105">
      <w:pPr>
        <w:spacing w:after="0"/>
        <w:rPr>
          <w:rFonts w:ascii="Arial" w:hAnsi="Arial" w:cs="Arial"/>
          <w:sz w:val="24"/>
          <w:szCs w:val="24"/>
        </w:rPr>
      </w:pPr>
      <w:r w:rsidRPr="002E6231">
        <w:rPr>
          <w:noProof/>
        </w:rPr>
        <w:drawing>
          <wp:inline distT="0" distB="0" distL="0" distR="0" wp14:anchorId="04732572" wp14:editId="50704474">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7D2DB816" w14:textId="77777777" w:rsidR="006D6105" w:rsidRDefault="006D6105" w:rsidP="006D6105">
      <w:pPr>
        <w:spacing w:after="0"/>
        <w:rPr>
          <w:rFonts w:ascii="Arial" w:hAnsi="Arial" w:cs="Arial"/>
          <w:sz w:val="24"/>
          <w:szCs w:val="24"/>
        </w:rPr>
      </w:pPr>
      <w:r>
        <w:rPr>
          <w:rFonts w:ascii="Arial" w:hAnsi="Arial" w:cs="Arial"/>
          <w:sz w:val="24"/>
          <w:szCs w:val="24"/>
        </w:rPr>
        <w:br w:type="textWrapping" w:clear="all"/>
      </w:r>
      <w:r w:rsidRPr="00E84F53">
        <w:rPr>
          <w:rFonts w:ascii="Arial" w:hAnsi="Arial" w:cs="Arial"/>
          <w:b/>
          <w:sz w:val="24"/>
          <w:szCs w:val="24"/>
        </w:rPr>
        <w:t>Peter Allen</w:t>
      </w:r>
    </w:p>
    <w:p w14:paraId="5DFC1FD9" w14:textId="77777777" w:rsidR="006D6105" w:rsidRPr="00550875" w:rsidRDefault="006D6105" w:rsidP="006D6105">
      <w:pPr>
        <w:spacing w:after="0" w:line="240" w:lineRule="auto"/>
        <w:rPr>
          <w:rFonts w:ascii="Arial" w:hAnsi="Arial" w:cs="Arial"/>
          <w:sz w:val="24"/>
          <w:szCs w:val="24"/>
        </w:rPr>
      </w:pPr>
      <w:r>
        <w:rPr>
          <w:rFonts w:ascii="Arial" w:hAnsi="Arial" w:cs="Arial"/>
          <w:b/>
          <w:sz w:val="24"/>
          <w:szCs w:val="24"/>
        </w:rPr>
        <w:t xml:space="preserve">Chair, </w:t>
      </w:r>
      <w:r w:rsidRPr="00133955">
        <w:rPr>
          <w:rFonts w:ascii="Arial" w:hAnsi="Arial" w:cs="Arial"/>
          <w:b/>
          <w:sz w:val="24"/>
          <w:szCs w:val="24"/>
        </w:rPr>
        <w:t>MidCentral</w:t>
      </w:r>
      <w:r w:rsidRPr="00E84F53">
        <w:rPr>
          <w:rFonts w:ascii="Arial" w:hAnsi="Arial" w:cs="Arial"/>
          <w:b/>
          <w:sz w:val="24"/>
          <w:szCs w:val="24"/>
        </w:rPr>
        <w:t xml:space="preserve"> Governance Group</w:t>
      </w:r>
    </w:p>
    <w:p w14:paraId="19EE611D" w14:textId="77777777" w:rsidR="004F69B6" w:rsidRPr="004F69B6" w:rsidRDefault="004F69B6" w:rsidP="004F69B6">
      <w:pPr>
        <w:rPr>
          <w:rFonts w:ascii="Arial" w:hAnsi="Arial" w:cs="Arial"/>
          <w:sz w:val="24"/>
          <w:szCs w:val="24"/>
        </w:rPr>
      </w:pPr>
    </w:p>
    <w:p w14:paraId="5CC3E182" w14:textId="77777777" w:rsidR="004F69B6" w:rsidRPr="005E24C6" w:rsidRDefault="004F69B6">
      <w:pPr>
        <w:rPr>
          <w:rFonts w:ascii="Arial" w:hAnsi="Arial" w:cs="Arial"/>
          <w:sz w:val="24"/>
          <w:szCs w:val="24"/>
        </w:rPr>
      </w:pPr>
    </w:p>
    <w:sectPr w:rsidR="004F69B6" w:rsidRPr="005E24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F629" w14:textId="77777777" w:rsidR="005A1E1A" w:rsidRDefault="005A1E1A" w:rsidP="006D6105">
      <w:pPr>
        <w:spacing w:after="0" w:line="240" w:lineRule="auto"/>
      </w:pPr>
      <w:r>
        <w:separator/>
      </w:r>
    </w:p>
  </w:endnote>
  <w:endnote w:type="continuationSeparator" w:id="0">
    <w:p w14:paraId="53F0C11A" w14:textId="77777777" w:rsidR="005A1E1A" w:rsidRDefault="005A1E1A" w:rsidP="006D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panose1 w:val="00000500000000000000"/>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84E4" w14:textId="77777777" w:rsidR="00D82845" w:rsidRDefault="00D82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766609"/>
      <w:docPartObj>
        <w:docPartGallery w:val="Page Numbers (Bottom of Page)"/>
        <w:docPartUnique/>
      </w:docPartObj>
    </w:sdtPr>
    <w:sdtEndPr>
      <w:rPr>
        <w:noProof/>
        <w:color w:val="D9D9D9" w:themeColor="background1" w:themeShade="D9"/>
      </w:rPr>
    </w:sdtEndPr>
    <w:sdtContent>
      <w:p w14:paraId="4D5B1A5A" w14:textId="77777777" w:rsidR="00044636" w:rsidRDefault="0004463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D4D8937" w14:textId="51C12BA1" w:rsidR="00044636" w:rsidRPr="009E3F49" w:rsidRDefault="009E3F49">
        <w:pPr>
          <w:pStyle w:val="Footer"/>
          <w:jc w:val="right"/>
          <w:rPr>
            <w:color w:val="D9D9D9" w:themeColor="background1" w:themeShade="D9"/>
          </w:rPr>
        </w:pPr>
        <w:r w:rsidRPr="009E3F49">
          <w:rPr>
            <w:noProof/>
            <w:color w:val="D9D9D9" w:themeColor="background1" w:themeShade="D9"/>
          </w:rPr>
          <w:t>20210422</w:t>
        </w:r>
      </w:p>
    </w:sdtContent>
  </w:sdt>
  <w:p w14:paraId="3D0AC975" w14:textId="77777777" w:rsidR="006D6105" w:rsidRDefault="006D6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C308" w14:textId="77777777" w:rsidR="00D82845" w:rsidRDefault="00D8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7D3C" w14:textId="77777777" w:rsidR="005A1E1A" w:rsidRDefault="005A1E1A" w:rsidP="006D6105">
      <w:pPr>
        <w:spacing w:after="0" w:line="240" w:lineRule="auto"/>
      </w:pPr>
      <w:r>
        <w:separator/>
      </w:r>
    </w:p>
  </w:footnote>
  <w:footnote w:type="continuationSeparator" w:id="0">
    <w:p w14:paraId="7C8AE4B5" w14:textId="77777777" w:rsidR="005A1E1A" w:rsidRDefault="005A1E1A" w:rsidP="006D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3913" w14:textId="77777777" w:rsidR="00D82845" w:rsidRDefault="00D82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D2AA" w14:textId="77777777" w:rsidR="00D82845" w:rsidRDefault="00D82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FCDB" w14:textId="77777777" w:rsidR="00D82845" w:rsidRDefault="00D8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4489"/>
    <w:multiLevelType w:val="hybridMultilevel"/>
    <w:tmpl w:val="3C7CB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3B66704"/>
    <w:multiLevelType w:val="hybridMultilevel"/>
    <w:tmpl w:val="9752A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C3462D"/>
    <w:multiLevelType w:val="hybridMultilevel"/>
    <w:tmpl w:val="FFFC09B2"/>
    <w:lvl w:ilvl="0" w:tplc="2C1EE688">
      <w:start w:val="1"/>
      <w:numFmt w:val="decimal"/>
      <w:lvlText w:val="%1."/>
      <w:lvlJc w:val="left"/>
      <w:pPr>
        <w:ind w:left="1080" w:hanging="360"/>
      </w:pPr>
      <w:rPr>
        <w:rFonts w:ascii="Arial" w:eastAsia="Calibri" w:hAnsi="Arial" w:cs="Arial"/>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5B61598E"/>
    <w:multiLevelType w:val="hybridMultilevel"/>
    <w:tmpl w:val="79AE8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F6"/>
    <w:rsid w:val="00044636"/>
    <w:rsid w:val="000A2C39"/>
    <w:rsid w:val="00276EE4"/>
    <w:rsid w:val="00466DF6"/>
    <w:rsid w:val="004F6178"/>
    <w:rsid w:val="004F69B6"/>
    <w:rsid w:val="005A1E1A"/>
    <w:rsid w:val="005D2C9D"/>
    <w:rsid w:val="005E24C6"/>
    <w:rsid w:val="006D6105"/>
    <w:rsid w:val="008351F6"/>
    <w:rsid w:val="009E3F49"/>
    <w:rsid w:val="00A11971"/>
    <w:rsid w:val="00A37E0D"/>
    <w:rsid w:val="00A65AF8"/>
    <w:rsid w:val="00A871FF"/>
    <w:rsid w:val="00C86DDB"/>
    <w:rsid w:val="00D21215"/>
    <w:rsid w:val="00D82845"/>
    <w:rsid w:val="00D95633"/>
    <w:rsid w:val="00E668BD"/>
    <w:rsid w:val="00F27AF7"/>
    <w:rsid w:val="00F65D2A"/>
    <w:rsid w:val="00FA14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9084E"/>
  <w15:chartTrackingRefBased/>
  <w15:docId w15:val="{9D55B672-733F-4B37-8D21-0DD86C67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Theme="minorHAnsi" w:hAnsi="Mul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6"/>
    <w:pPr>
      <w:spacing w:after="200" w:line="276" w:lineRule="auto"/>
    </w:pPr>
    <w:rPr>
      <w:rFonts w:ascii="Verdana" w:eastAsia="Calibri" w:hAnsi="Verdana"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1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9B6"/>
    <w:pPr>
      <w:ind w:left="720"/>
      <w:contextualSpacing/>
    </w:pPr>
  </w:style>
  <w:style w:type="paragraph" w:styleId="Header">
    <w:name w:val="header"/>
    <w:basedOn w:val="Normal"/>
    <w:link w:val="HeaderChar"/>
    <w:uiPriority w:val="99"/>
    <w:unhideWhenUsed/>
    <w:rsid w:val="006D6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105"/>
    <w:rPr>
      <w:rFonts w:ascii="Verdana" w:eastAsia="Calibri" w:hAnsi="Verdana" w:cs="Times New Roman"/>
      <w:sz w:val="18"/>
    </w:rPr>
  </w:style>
  <w:style w:type="paragraph" w:styleId="Footer">
    <w:name w:val="footer"/>
    <w:basedOn w:val="Normal"/>
    <w:link w:val="FooterChar"/>
    <w:uiPriority w:val="99"/>
    <w:unhideWhenUsed/>
    <w:rsid w:val="006D6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105"/>
    <w:rPr>
      <w:rFonts w:ascii="Verdana" w:eastAsia="Calibri"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14</cp:revision>
  <cp:lastPrinted>2021-05-19T21:02:00Z</cp:lastPrinted>
  <dcterms:created xsi:type="dcterms:W3CDTF">2021-05-12T22:02:00Z</dcterms:created>
  <dcterms:modified xsi:type="dcterms:W3CDTF">2021-05-27T21:11:00Z</dcterms:modified>
</cp:coreProperties>
</file>