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D5839" w14:textId="6B06B239" w:rsidR="0053202A" w:rsidRDefault="00470C0E">
      <w:r>
        <w:rPr>
          <w:noProof/>
        </w:rPr>
        <w:drawing>
          <wp:anchor distT="0" distB="381" distL="114300" distR="114300" simplePos="0" relativeHeight="251657728" behindDoc="0" locked="0" layoutInCell="1" allowOverlap="1" wp14:anchorId="76EA36DB" wp14:editId="04E89E1F">
            <wp:simplePos x="0" y="0"/>
            <wp:positionH relativeFrom="margin">
              <wp:posOffset>-47625</wp:posOffset>
            </wp:positionH>
            <wp:positionV relativeFrom="paragraph">
              <wp:posOffset>0</wp:posOffset>
            </wp:positionV>
            <wp:extent cx="2495550" cy="1469009"/>
            <wp:effectExtent l="0" t="0" r="0" b="0"/>
            <wp:wrapSquare wrapText="bothSides"/>
            <wp:docPr id="2" name="Picture 11" descr="Image of a waka with the words Mana Whaikaha " title="Mana Whaika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srcRect l="20109" t="36645" r="17572" b="30222"/>
                    <a:stretch/>
                  </pic:blipFill>
                  <pic:spPr bwMode="auto">
                    <a:xfrm>
                      <a:off x="0" y="0"/>
                      <a:ext cx="2495550" cy="1468755"/>
                    </a:xfrm>
                    <a:prstGeom prst="rect">
                      <a:avLst/>
                    </a:prstGeom>
                    <a:ln>
                      <a:noFill/>
                    </a:ln>
                  </pic:spPr>
                </pic:pic>
              </a:graphicData>
            </a:graphic>
            <wp14:sizeRelH relativeFrom="margin">
              <wp14:pctWidth>0</wp14:pctWidth>
            </wp14:sizeRelH>
            <wp14:sizeRelV relativeFrom="margin">
              <wp14:pctHeight>0</wp14:pctHeight>
            </wp14:sizeRelV>
          </wp:anchor>
        </w:drawing>
      </w:r>
    </w:p>
    <w:p w14:paraId="021E70B5" w14:textId="77777777" w:rsidR="0053202A" w:rsidRDefault="0053202A"/>
    <w:p w14:paraId="64D675BE" w14:textId="77777777" w:rsidR="0053202A" w:rsidRDefault="0053202A"/>
    <w:p w14:paraId="126FD764" w14:textId="77777777" w:rsidR="0053202A" w:rsidRDefault="0053202A"/>
    <w:p w14:paraId="67A6C7E1" w14:textId="77777777" w:rsidR="004F6178" w:rsidRDefault="004F6178"/>
    <w:p w14:paraId="044EF78E" w14:textId="77777777" w:rsidR="0053202A" w:rsidRDefault="0053202A" w:rsidP="0053202A"/>
    <w:p w14:paraId="647BBCE1" w14:textId="77777777" w:rsidR="0053202A" w:rsidRPr="0053202A" w:rsidRDefault="0053202A" w:rsidP="0053202A">
      <w:pPr>
        <w:spacing w:after="200" w:line="240" w:lineRule="auto"/>
        <w:rPr>
          <w:rFonts w:ascii="Arial" w:hAnsi="Arial" w:cs="Arial"/>
          <w:b/>
          <w:sz w:val="36"/>
          <w:szCs w:val="24"/>
        </w:rPr>
      </w:pPr>
      <w:r w:rsidRPr="0053202A">
        <w:rPr>
          <w:rFonts w:ascii="Arial" w:hAnsi="Arial" w:cs="Arial"/>
          <w:b/>
          <w:sz w:val="36"/>
          <w:szCs w:val="24"/>
        </w:rPr>
        <w:t>MidCentral Governance Group</w:t>
      </w:r>
    </w:p>
    <w:p w14:paraId="7A09E9B6" w14:textId="44537F74" w:rsidR="0053202A" w:rsidRPr="0053202A" w:rsidRDefault="0053202A" w:rsidP="0053202A">
      <w:pPr>
        <w:spacing w:after="200" w:line="240" w:lineRule="auto"/>
        <w:rPr>
          <w:rFonts w:ascii="Arial" w:hAnsi="Arial" w:cs="Arial"/>
          <w:b/>
          <w:sz w:val="30"/>
          <w:szCs w:val="30"/>
        </w:rPr>
      </w:pPr>
      <w:r w:rsidRPr="0053202A">
        <w:rPr>
          <w:rFonts w:ascii="Arial" w:hAnsi="Arial" w:cs="Arial"/>
          <w:b/>
          <w:sz w:val="30"/>
          <w:szCs w:val="30"/>
        </w:rPr>
        <w:t xml:space="preserve">Minutes of the meeting held on </w:t>
      </w:r>
      <w:r w:rsidR="004A0282">
        <w:rPr>
          <w:rFonts w:ascii="Arial" w:hAnsi="Arial" w:cs="Arial"/>
          <w:b/>
          <w:sz w:val="30"/>
          <w:szCs w:val="30"/>
        </w:rPr>
        <w:t>Thursday 23 September 2021</w:t>
      </w:r>
    </w:p>
    <w:p w14:paraId="6957F37C" w14:textId="77777777" w:rsidR="0053202A" w:rsidRPr="0053202A" w:rsidRDefault="0053202A" w:rsidP="0053202A">
      <w:pPr>
        <w:spacing w:after="200" w:line="240" w:lineRule="auto"/>
        <w:rPr>
          <w:rFonts w:ascii="Arial" w:hAnsi="Arial" w:cs="Arial"/>
          <w:b/>
          <w:sz w:val="30"/>
          <w:szCs w:val="30"/>
        </w:rPr>
      </w:pPr>
    </w:p>
    <w:tbl>
      <w:tblPr>
        <w:tblW w:w="0" w:type="auto"/>
        <w:tblLook w:val="04A0" w:firstRow="1" w:lastRow="0" w:firstColumn="1" w:lastColumn="0" w:noHBand="0" w:noVBand="1"/>
      </w:tblPr>
      <w:tblGrid>
        <w:gridCol w:w="1843"/>
        <w:gridCol w:w="7173"/>
      </w:tblGrid>
      <w:tr w:rsidR="0053202A" w:rsidRPr="0053202A" w14:paraId="48D10A74" w14:textId="77777777" w:rsidTr="0053202A">
        <w:tc>
          <w:tcPr>
            <w:tcW w:w="1843" w:type="dxa"/>
            <w:shd w:val="clear" w:color="auto" w:fill="auto"/>
          </w:tcPr>
          <w:p w14:paraId="6E24CC5D" w14:textId="77777777" w:rsidR="0053202A" w:rsidRPr="0053202A" w:rsidRDefault="0053202A" w:rsidP="00D16FCF">
            <w:pPr>
              <w:spacing w:after="200" w:line="240" w:lineRule="auto"/>
              <w:rPr>
                <w:rFonts w:ascii="Arial" w:hAnsi="Arial" w:cs="Arial"/>
                <w:b/>
                <w:sz w:val="24"/>
                <w:szCs w:val="24"/>
              </w:rPr>
            </w:pPr>
            <w:r w:rsidRPr="0053202A">
              <w:rPr>
                <w:rFonts w:ascii="Arial" w:hAnsi="Arial" w:cs="Arial"/>
                <w:b/>
                <w:sz w:val="24"/>
                <w:szCs w:val="24"/>
              </w:rPr>
              <w:t>Attendees:</w:t>
            </w:r>
          </w:p>
        </w:tc>
        <w:tc>
          <w:tcPr>
            <w:tcW w:w="7173" w:type="dxa"/>
            <w:shd w:val="clear" w:color="auto" w:fill="auto"/>
          </w:tcPr>
          <w:p w14:paraId="14C0F058" w14:textId="593C754E" w:rsidR="0053202A" w:rsidRPr="0053202A" w:rsidRDefault="0053202A" w:rsidP="0053202A">
            <w:pPr>
              <w:spacing w:after="200" w:line="240" w:lineRule="auto"/>
              <w:rPr>
                <w:rFonts w:ascii="Arial" w:hAnsi="Arial" w:cs="Arial"/>
                <w:sz w:val="24"/>
                <w:szCs w:val="24"/>
              </w:rPr>
            </w:pPr>
            <w:r w:rsidRPr="0053202A">
              <w:rPr>
                <w:rFonts w:ascii="Arial" w:hAnsi="Arial" w:cs="Arial"/>
                <w:sz w:val="24"/>
                <w:szCs w:val="24"/>
              </w:rPr>
              <w:t xml:space="preserve">Peter Allen (Chair), </w:t>
            </w:r>
            <w:r w:rsidR="00470C0E">
              <w:rPr>
                <w:rFonts w:ascii="Arial" w:hAnsi="Arial" w:cs="Arial"/>
                <w:sz w:val="24"/>
                <w:szCs w:val="24"/>
              </w:rPr>
              <w:t xml:space="preserve">Lorna Sullivan (Co Chair), </w:t>
            </w:r>
            <w:r w:rsidRPr="0053202A">
              <w:rPr>
                <w:rFonts w:ascii="Arial" w:hAnsi="Arial" w:cs="Arial"/>
                <w:sz w:val="24"/>
              </w:rPr>
              <w:t>Martin Sullivan,</w:t>
            </w:r>
            <w:r w:rsidR="004A0282">
              <w:rPr>
                <w:rFonts w:ascii="Arial" w:hAnsi="Arial" w:cs="Arial"/>
                <w:sz w:val="24"/>
              </w:rPr>
              <w:t xml:space="preserve"> </w:t>
            </w:r>
            <w:r w:rsidRPr="0053202A">
              <w:rPr>
                <w:rFonts w:ascii="Arial" w:hAnsi="Arial" w:cs="Arial"/>
                <w:sz w:val="24"/>
              </w:rPr>
              <w:t xml:space="preserve">Rachel Kenny, </w:t>
            </w:r>
            <w:r w:rsidRPr="0053202A">
              <w:rPr>
                <w:rFonts w:ascii="Arial" w:hAnsi="Arial" w:cs="Arial"/>
                <w:sz w:val="24"/>
                <w:szCs w:val="24"/>
              </w:rPr>
              <w:t>Pip Brunn, Angela Hobden, Peter Ireland, Rasela Fuauli, Rachael Burt</w:t>
            </w:r>
            <w:r w:rsidR="00470C0E">
              <w:rPr>
                <w:rFonts w:ascii="Arial" w:hAnsi="Arial" w:cs="Arial"/>
                <w:sz w:val="24"/>
                <w:szCs w:val="24"/>
              </w:rPr>
              <w:t>,</w:t>
            </w:r>
            <w:r w:rsidRPr="0053202A">
              <w:rPr>
                <w:rFonts w:ascii="Arial" w:hAnsi="Arial" w:cs="Arial"/>
                <w:sz w:val="24"/>
                <w:szCs w:val="24"/>
              </w:rPr>
              <w:t xml:space="preserve"> Aroha Lowe</w:t>
            </w:r>
            <w:r w:rsidR="00470C0E">
              <w:rPr>
                <w:rFonts w:ascii="Arial" w:hAnsi="Arial" w:cs="Arial"/>
                <w:sz w:val="24"/>
                <w:szCs w:val="24"/>
              </w:rPr>
              <w:t xml:space="preserve"> and Toni Griffiths</w:t>
            </w:r>
          </w:p>
        </w:tc>
      </w:tr>
      <w:tr w:rsidR="0053202A" w:rsidRPr="0053202A" w14:paraId="6CA4147E" w14:textId="77777777" w:rsidTr="0053202A">
        <w:tc>
          <w:tcPr>
            <w:tcW w:w="1843" w:type="dxa"/>
            <w:shd w:val="clear" w:color="auto" w:fill="auto"/>
          </w:tcPr>
          <w:p w14:paraId="168ADD9C" w14:textId="77777777" w:rsidR="0053202A" w:rsidRPr="0053202A" w:rsidRDefault="0053202A" w:rsidP="00D16FCF">
            <w:pPr>
              <w:spacing w:after="200" w:line="240" w:lineRule="auto"/>
              <w:rPr>
                <w:rFonts w:ascii="Arial" w:hAnsi="Arial" w:cs="Arial"/>
                <w:b/>
                <w:sz w:val="24"/>
                <w:szCs w:val="24"/>
              </w:rPr>
            </w:pPr>
            <w:r w:rsidRPr="0053202A">
              <w:rPr>
                <w:rFonts w:ascii="Arial" w:hAnsi="Arial" w:cs="Arial"/>
                <w:b/>
                <w:sz w:val="24"/>
                <w:szCs w:val="24"/>
              </w:rPr>
              <w:t xml:space="preserve">Absent:                     </w:t>
            </w:r>
          </w:p>
        </w:tc>
        <w:tc>
          <w:tcPr>
            <w:tcW w:w="7173" w:type="dxa"/>
            <w:shd w:val="clear" w:color="auto" w:fill="auto"/>
          </w:tcPr>
          <w:p w14:paraId="68645880" w14:textId="03F028F4" w:rsidR="0053202A" w:rsidRPr="0053202A" w:rsidRDefault="004A0282" w:rsidP="0053202A">
            <w:pPr>
              <w:spacing w:after="200" w:line="240" w:lineRule="auto"/>
              <w:rPr>
                <w:rFonts w:ascii="Arial" w:hAnsi="Arial" w:cs="Arial"/>
                <w:sz w:val="24"/>
              </w:rPr>
            </w:pPr>
            <w:r>
              <w:rPr>
                <w:rFonts w:ascii="Arial" w:hAnsi="Arial" w:cs="Arial"/>
                <w:sz w:val="24"/>
              </w:rPr>
              <w:t>Oriana Paewai</w:t>
            </w:r>
          </w:p>
        </w:tc>
      </w:tr>
      <w:tr w:rsidR="0053202A" w:rsidRPr="0053202A" w14:paraId="688D5BC9" w14:textId="77777777" w:rsidTr="0053202A">
        <w:tc>
          <w:tcPr>
            <w:tcW w:w="1843" w:type="dxa"/>
            <w:shd w:val="clear" w:color="auto" w:fill="auto"/>
          </w:tcPr>
          <w:p w14:paraId="6DB3187C" w14:textId="77777777" w:rsidR="0053202A" w:rsidRPr="0053202A" w:rsidRDefault="0053202A" w:rsidP="00D16FCF">
            <w:pPr>
              <w:spacing w:after="200" w:line="240" w:lineRule="auto"/>
              <w:rPr>
                <w:rFonts w:ascii="Arial" w:hAnsi="Arial" w:cs="Arial"/>
                <w:b/>
                <w:sz w:val="24"/>
                <w:szCs w:val="24"/>
              </w:rPr>
            </w:pPr>
            <w:r w:rsidRPr="0053202A">
              <w:rPr>
                <w:rFonts w:ascii="Arial" w:hAnsi="Arial" w:cs="Arial"/>
                <w:b/>
                <w:sz w:val="24"/>
              </w:rPr>
              <w:t>In attendance:</w:t>
            </w:r>
          </w:p>
        </w:tc>
        <w:tc>
          <w:tcPr>
            <w:tcW w:w="7173" w:type="dxa"/>
            <w:shd w:val="clear" w:color="auto" w:fill="auto"/>
          </w:tcPr>
          <w:p w14:paraId="0ABF50D9" w14:textId="5D92E17C" w:rsidR="0053202A" w:rsidRPr="0053202A" w:rsidRDefault="004A0282" w:rsidP="0053202A">
            <w:pPr>
              <w:spacing w:after="200" w:line="240" w:lineRule="auto"/>
              <w:rPr>
                <w:rFonts w:ascii="Arial" w:hAnsi="Arial" w:cs="Arial"/>
                <w:sz w:val="24"/>
              </w:rPr>
            </w:pPr>
            <w:r>
              <w:rPr>
                <w:rFonts w:ascii="Arial" w:hAnsi="Arial" w:cs="Arial"/>
                <w:sz w:val="24"/>
              </w:rPr>
              <w:t>Jo Brew</w:t>
            </w:r>
          </w:p>
        </w:tc>
      </w:tr>
      <w:tr w:rsidR="0053202A" w:rsidRPr="0053202A" w14:paraId="680BD1DC" w14:textId="77777777" w:rsidTr="0053202A">
        <w:tc>
          <w:tcPr>
            <w:tcW w:w="1843" w:type="dxa"/>
            <w:shd w:val="clear" w:color="auto" w:fill="auto"/>
          </w:tcPr>
          <w:p w14:paraId="12072EC0" w14:textId="77777777" w:rsidR="0053202A" w:rsidRPr="0053202A" w:rsidRDefault="0053202A" w:rsidP="00D16FCF">
            <w:pPr>
              <w:spacing w:after="200" w:line="240" w:lineRule="auto"/>
              <w:rPr>
                <w:rFonts w:ascii="Arial" w:hAnsi="Arial" w:cs="Arial"/>
                <w:b/>
                <w:sz w:val="24"/>
              </w:rPr>
            </w:pPr>
            <w:r w:rsidRPr="0053202A">
              <w:rPr>
                <w:rFonts w:ascii="Arial" w:hAnsi="Arial" w:cs="Arial"/>
                <w:b/>
                <w:sz w:val="24"/>
              </w:rPr>
              <w:t xml:space="preserve">Venue: </w:t>
            </w:r>
          </w:p>
        </w:tc>
        <w:tc>
          <w:tcPr>
            <w:tcW w:w="7173" w:type="dxa"/>
            <w:shd w:val="clear" w:color="auto" w:fill="auto"/>
          </w:tcPr>
          <w:p w14:paraId="38993179" w14:textId="2517B715" w:rsidR="0053202A" w:rsidRPr="0053202A" w:rsidRDefault="004A0282" w:rsidP="0053202A">
            <w:pPr>
              <w:spacing w:after="200" w:line="240" w:lineRule="auto"/>
              <w:rPr>
                <w:rFonts w:ascii="Arial" w:hAnsi="Arial" w:cs="Arial"/>
                <w:sz w:val="24"/>
              </w:rPr>
            </w:pPr>
            <w:r>
              <w:rPr>
                <w:rFonts w:ascii="Arial" w:hAnsi="Arial" w:cs="Arial"/>
                <w:sz w:val="24"/>
              </w:rPr>
              <w:t>Via Zoom</w:t>
            </w:r>
          </w:p>
        </w:tc>
      </w:tr>
      <w:tr w:rsidR="0053202A" w:rsidRPr="0053202A" w14:paraId="327D701F" w14:textId="77777777" w:rsidTr="0053202A">
        <w:tc>
          <w:tcPr>
            <w:tcW w:w="1843" w:type="dxa"/>
            <w:shd w:val="clear" w:color="auto" w:fill="auto"/>
          </w:tcPr>
          <w:p w14:paraId="287EDC22" w14:textId="77777777" w:rsidR="0053202A" w:rsidRPr="0053202A" w:rsidRDefault="0053202A" w:rsidP="00D16FCF">
            <w:pPr>
              <w:spacing w:after="200" w:line="240" w:lineRule="auto"/>
              <w:rPr>
                <w:rFonts w:ascii="Arial" w:hAnsi="Arial" w:cs="Arial"/>
                <w:b/>
                <w:sz w:val="24"/>
              </w:rPr>
            </w:pPr>
            <w:r w:rsidRPr="0053202A">
              <w:rPr>
                <w:rFonts w:ascii="Arial" w:hAnsi="Arial" w:cs="Arial"/>
                <w:b/>
                <w:sz w:val="24"/>
              </w:rPr>
              <w:t xml:space="preserve">Time: </w:t>
            </w:r>
          </w:p>
        </w:tc>
        <w:tc>
          <w:tcPr>
            <w:tcW w:w="7173" w:type="dxa"/>
            <w:shd w:val="clear" w:color="auto" w:fill="auto"/>
          </w:tcPr>
          <w:p w14:paraId="25CFDDD1" w14:textId="4021D258" w:rsidR="0053202A" w:rsidRPr="0053202A" w:rsidRDefault="0053202A" w:rsidP="0053202A">
            <w:pPr>
              <w:spacing w:after="200" w:line="240" w:lineRule="auto"/>
              <w:rPr>
                <w:rFonts w:ascii="Arial" w:hAnsi="Arial" w:cs="Arial"/>
                <w:sz w:val="24"/>
              </w:rPr>
            </w:pPr>
            <w:r w:rsidRPr="0053202A">
              <w:rPr>
                <w:rFonts w:ascii="Arial" w:hAnsi="Arial" w:cs="Arial"/>
                <w:sz w:val="24"/>
              </w:rPr>
              <w:t>1</w:t>
            </w:r>
            <w:r w:rsidR="004A0282">
              <w:rPr>
                <w:rFonts w:ascii="Arial" w:hAnsi="Arial" w:cs="Arial"/>
                <w:sz w:val="24"/>
              </w:rPr>
              <w:t>0.30am – 2.30pm</w:t>
            </w:r>
          </w:p>
        </w:tc>
      </w:tr>
    </w:tbl>
    <w:p w14:paraId="70609A24" w14:textId="397E6F3B" w:rsidR="004A0282" w:rsidRDefault="004A0282" w:rsidP="004A0282"/>
    <w:p w14:paraId="427DF6DC" w14:textId="00EBB843" w:rsidR="004A0282" w:rsidRDefault="004A0282" w:rsidP="00D16FCF">
      <w:pPr>
        <w:rPr>
          <w:rFonts w:ascii="Arial" w:hAnsi="Arial" w:cs="Arial"/>
          <w:b/>
          <w:bCs/>
          <w:sz w:val="28"/>
          <w:szCs w:val="28"/>
        </w:rPr>
      </w:pPr>
      <w:r w:rsidRPr="004A0282">
        <w:rPr>
          <w:rFonts w:ascii="Arial" w:hAnsi="Arial" w:cs="Arial"/>
          <w:b/>
          <w:bCs/>
          <w:sz w:val="28"/>
          <w:szCs w:val="28"/>
        </w:rPr>
        <w:t>Karakia</w:t>
      </w:r>
    </w:p>
    <w:p w14:paraId="6E08930A" w14:textId="15B907E3" w:rsidR="004A0282" w:rsidRDefault="004A0282" w:rsidP="00D16FCF">
      <w:pPr>
        <w:rPr>
          <w:rFonts w:ascii="Arial" w:hAnsi="Arial" w:cs="Arial"/>
          <w:sz w:val="24"/>
          <w:szCs w:val="24"/>
        </w:rPr>
      </w:pPr>
      <w:r>
        <w:rPr>
          <w:rFonts w:ascii="Arial" w:hAnsi="Arial" w:cs="Arial"/>
          <w:sz w:val="24"/>
          <w:szCs w:val="24"/>
        </w:rPr>
        <w:t>The Chair opened the meeting with a karakia</w:t>
      </w:r>
      <w:r w:rsidR="00D16FCF">
        <w:rPr>
          <w:rFonts w:ascii="Arial" w:hAnsi="Arial" w:cs="Arial"/>
          <w:sz w:val="24"/>
          <w:szCs w:val="24"/>
        </w:rPr>
        <w:t>; this was followed by a brief update from each member.</w:t>
      </w:r>
    </w:p>
    <w:p w14:paraId="76705DD6" w14:textId="77777777" w:rsidR="00D16FCF" w:rsidRDefault="00D16FCF" w:rsidP="00D16FCF">
      <w:pPr>
        <w:rPr>
          <w:rFonts w:ascii="Arial" w:hAnsi="Arial" w:cs="Arial"/>
          <w:sz w:val="24"/>
          <w:szCs w:val="24"/>
        </w:rPr>
      </w:pPr>
    </w:p>
    <w:p w14:paraId="7CEF23B0" w14:textId="77777777" w:rsidR="00D16FCF" w:rsidRPr="00D16FCF" w:rsidRDefault="00D16FCF" w:rsidP="00D16FCF">
      <w:pPr>
        <w:spacing w:after="0" w:line="276" w:lineRule="auto"/>
        <w:rPr>
          <w:rFonts w:ascii="Arial" w:hAnsi="Arial" w:cs="Arial"/>
          <w:b/>
          <w:sz w:val="28"/>
          <w:szCs w:val="28"/>
        </w:rPr>
      </w:pPr>
      <w:r w:rsidRPr="00D16FCF">
        <w:rPr>
          <w:rFonts w:ascii="Arial" w:hAnsi="Arial" w:cs="Arial"/>
          <w:b/>
          <w:sz w:val="28"/>
          <w:szCs w:val="28"/>
        </w:rPr>
        <w:t>Previous Minutes/Notes</w:t>
      </w:r>
    </w:p>
    <w:p w14:paraId="7D39115F" w14:textId="77777777" w:rsidR="00D16FCF" w:rsidRPr="00D16FCF" w:rsidRDefault="00D16FCF" w:rsidP="00D16FCF">
      <w:pPr>
        <w:spacing w:after="0" w:line="276" w:lineRule="auto"/>
        <w:rPr>
          <w:rFonts w:ascii="Arial" w:hAnsi="Arial" w:cs="Arial"/>
          <w:bCs/>
          <w:sz w:val="24"/>
          <w:szCs w:val="24"/>
        </w:rPr>
      </w:pPr>
      <w:r w:rsidRPr="00D16FCF">
        <w:rPr>
          <w:rFonts w:ascii="Arial" w:hAnsi="Arial" w:cs="Arial"/>
          <w:bCs/>
          <w:sz w:val="24"/>
          <w:szCs w:val="24"/>
        </w:rPr>
        <w:t>The minutes and notes of the meeting held on 26 August 2021 were taken as read and are a true and correct record.</w:t>
      </w:r>
    </w:p>
    <w:p w14:paraId="115C52CA" w14:textId="77777777" w:rsidR="00D16FCF" w:rsidRPr="00D16FCF" w:rsidRDefault="00D16FCF" w:rsidP="00D16FCF">
      <w:pPr>
        <w:spacing w:after="0" w:line="276" w:lineRule="auto"/>
        <w:jc w:val="right"/>
        <w:rPr>
          <w:rFonts w:ascii="Arial" w:hAnsi="Arial" w:cs="Arial"/>
          <w:b/>
          <w:sz w:val="24"/>
          <w:szCs w:val="24"/>
        </w:rPr>
      </w:pPr>
      <w:r w:rsidRPr="00D16FCF">
        <w:rPr>
          <w:rFonts w:ascii="Arial" w:hAnsi="Arial" w:cs="Arial"/>
          <w:b/>
          <w:sz w:val="24"/>
          <w:szCs w:val="24"/>
        </w:rPr>
        <w:t>Angela Hobden/Rasela Fuauli</w:t>
      </w:r>
    </w:p>
    <w:p w14:paraId="0329FD82" w14:textId="4FCCDACB" w:rsidR="00D16FCF" w:rsidRPr="00C60AA5" w:rsidRDefault="00D16FCF" w:rsidP="00D16FCF">
      <w:pPr>
        <w:rPr>
          <w:rFonts w:ascii="Arial" w:hAnsi="Arial" w:cs="Arial"/>
          <w:sz w:val="24"/>
          <w:szCs w:val="24"/>
        </w:rPr>
      </w:pPr>
    </w:p>
    <w:p w14:paraId="00F287EC" w14:textId="5AC8B2AD" w:rsidR="00D16FCF" w:rsidRDefault="00D16FCF" w:rsidP="00186B11">
      <w:pPr>
        <w:jc w:val="both"/>
        <w:rPr>
          <w:rFonts w:ascii="Arial" w:hAnsi="Arial" w:cs="Arial"/>
          <w:b/>
          <w:bCs/>
          <w:sz w:val="28"/>
          <w:szCs w:val="28"/>
        </w:rPr>
      </w:pPr>
      <w:r w:rsidRPr="00D16FCF">
        <w:rPr>
          <w:rFonts w:ascii="Arial" w:hAnsi="Arial" w:cs="Arial"/>
          <w:b/>
          <w:bCs/>
          <w:sz w:val="28"/>
          <w:szCs w:val="28"/>
        </w:rPr>
        <w:t>Board Matters</w:t>
      </w:r>
    </w:p>
    <w:p w14:paraId="607B8B96" w14:textId="3FB8CC23" w:rsidR="00D16FCF" w:rsidRDefault="00D16FCF" w:rsidP="00186B11">
      <w:pPr>
        <w:jc w:val="both"/>
        <w:rPr>
          <w:rFonts w:ascii="Arial" w:hAnsi="Arial" w:cs="Arial"/>
          <w:b/>
          <w:bCs/>
          <w:sz w:val="24"/>
          <w:szCs w:val="24"/>
        </w:rPr>
      </w:pPr>
      <w:r w:rsidRPr="00D16FCF">
        <w:rPr>
          <w:rFonts w:ascii="Arial" w:hAnsi="Arial" w:cs="Arial"/>
          <w:b/>
          <w:bCs/>
          <w:sz w:val="24"/>
          <w:szCs w:val="24"/>
        </w:rPr>
        <w:t>Operational</w:t>
      </w:r>
    </w:p>
    <w:p w14:paraId="457E3592" w14:textId="1589F9F1" w:rsidR="00186B11" w:rsidRPr="007F424D" w:rsidRDefault="00D16FCF" w:rsidP="007F424D">
      <w:pPr>
        <w:numPr>
          <w:ilvl w:val="0"/>
          <w:numId w:val="4"/>
        </w:numPr>
        <w:jc w:val="both"/>
        <w:rPr>
          <w:rFonts w:ascii="Arial" w:hAnsi="Arial" w:cs="Arial"/>
          <w:sz w:val="24"/>
          <w:szCs w:val="24"/>
        </w:rPr>
      </w:pPr>
      <w:r>
        <w:rPr>
          <w:rFonts w:ascii="Arial" w:hAnsi="Arial" w:cs="Arial"/>
          <w:sz w:val="24"/>
          <w:szCs w:val="24"/>
        </w:rPr>
        <w:t>Rachael and Angela met to discuss</w:t>
      </w:r>
      <w:r w:rsidR="00470C0E">
        <w:rPr>
          <w:rFonts w:ascii="Arial" w:hAnsi="Arial" w:cs="Arial"/>
          <w:sz w:val="24"/>
          <w:szCs w:val="24"/>
        </w:rPr>
        <w:t xml:space="preserve"> </w:t>
      </w:r>
      <w:r>
        <w:rPr>
          <w:rFonts w:ascii="Arial" w:hAnsi="Arial" w:cs="Arial"/>
          <w:sz w:val="24"/>
          <w:szCs w:val="24"/>
        </w:rPr>
        <w:t>financial operating costs and financial system requirement</w:t>
      </w:r>
      <w:r w:rsidR="00470C0E">
        <w:rPr>
          <w:rFonts w:ascii="Arial" w:hAnsi="Arial" w:cs="Arial"/>
          <w:sz w:val="24"/>
          <w:szCs w:val="24"/>
        </w:rPr>
        <w:t>s</w:t>
      </w:r>
      <w:r>
        <w:rPr>
          <w:rFonts w:ascii="Arial" w:hAnsi="Arial" w:cs="Arial"/>
          <w:sz w:val="24"/>
          <w:szCs w:val="24"/>
        </w:rPr>
        <w:t>.  They are confident financial tasks and budget management could be managed inhouse.  Estimates for financial tasks will be sought via Governance.</w:t>
      </w:r>
    </w:p>
    <w:p w14:paraId="516101DE" w14:textId="6411FCA2" w:rsidR="00C60AA5" w:rsidRPr="00C60AA5" w:rsidRDefault="00C60AA5" w:rsidP="00186B11">
      <w:pPr>
        <w:numPr>
          <w:ilvl w:val="0"/>
          <w:numId w:val="4"/>
        </w:numPr>
        <w:jc w:val="both"/>
        <w:rPr>
          <w:rFonts w:ascii="Arial" w:hAnsi="Arial" w:cs="Arial"/>
          <w:b/>
          <w:bCs/>
          <w:sz w:val="24"/>
          <w:szCs w:val="24"/>
        </w:rPr>
      </w:pPr>
      <w:r>
        <w:rPr>
          <w:rFonts w:ascii="Arial" w:hAnsi="Arial" w:cs="Arial"/>
          <w:sz w:val="24"/>
          <w:szCs w:val="24"/>
        </w:rPr>
        <w:lastRenderedPageBreak/>
        <w:t>Progress for scoping alternative premises continues.</w:t>
      </w:r>
    </w:p>
    <w:p w14:paraId="6836062C" w14:textId="791BD4AA" w:rsidR="00186B11" w:rsidRDefault="00C60AA5" w:rsidP="00186B11">
      <w:pPr>
        <w:numPr>
          <w:ilvl w:val="0"/>
          <w:numId w:val="4"/>
        </w:numPr>
        <w:jc w:val="both"/>
        <w:rPr>
          <w:rFonts w:ascii="Arial" w:hAnsi="Arial" w:cs="Arial"/>
          <w:b/>
          <w:bCs/>
          <w:sz w:val="24"/>
          <w:szCs w:val="24"/>
        </w:rPr>
      </w:pPr>
      <w:r>
        <w:rPr>
          <w:rFonts w:ascii="Arial" w:hAnsi="Arial" w:cs="Arial"/>
          <w:sz w:val="24"/>
          <w:szCs w:val="24"/>
        </w:rPr>
        <w:t>Consideration regarding a contract of services post April continues.</w:t>
      </w:r>
    </w:p>
    <w:p w14:paraId="3BBA7C63" w14:textId="77777777" w:rsidR="00186B11" w:rsidRPr="00186B11" w:rsidRDefault="00186B11" w:rsidP="00186B11">
      <w:pPr>
        <w:ind w:left="720"/>
        <w:jc w:val="both"/>
        <w:rPr>
          <w:rFonts w:ascii="Arial" w:hAnsi="Arial" w:cs="Arial"/>
          <w:b/>
          <w:bCs/>
          <w:sz w:val="24"/>
          <w:szCs w:val="24"/>
        </w:rPr>
      </w:pPr>
    </w:p>
    <w:p w14:paraId="5BA804C4" w14:textId="4CDF9E3D" w:rsidR="00C60AA5" w:rsidRPr="00AD251F" w:rsidRDefault="00C60AA5" w:rsidP="00186B11">
      <w:pPr>
        <w:jc w:val="both"/>
        <w:rPr>
          <w:rFonts w:ascii="Arial" w:hAnsi="Arial" w:cs="Arial"/>
          <w:b/>
          <w:bCs/>
          <w:i/>
          <w:iCs/>
          <w:sz w:val="24"/>
          <w:szCs w:val="24"/>
        </w:rPr>
      </w:pPr>
      <w:r w:rsidRPr="00AD251F">
        <w:rPr>
          <w:rFonts w:ascii="Arial" w:hAnsi="Arial" w:cs="Arial"/>
          <w:b/>
          <w:bCs/>
          <w:i/>
          <w:iCs/>
          <w:sz w:val="24"/>
          <w:szCs w:val="24"/>
        </w:rPr>
        <w:t>Action: Seek estimates for external financial system requirements – Angela</w:t>
      </w:r>
    </w:p>
    <w:p w14:paraId="696761B2" w14:textId="33054022" w:rsidR="00C60AA5" w:rsidRPr="00AD251F" w:rsidRDefault="00C60AA5" w:rsidP="00186B11">
      <w:pPr>
        <w:jc w:val="both"/>
        <w:rPr>
          <w:rFonts w:ascii="Arial" w:hAnsi="Arial" w:cs="Arial"/>
          <w:b/>
          <w:bCs/>
          <w:i/>
          <w:iCs/>
          <w:sz w:val="24"/>
          <w:szCs w:val="24"/>
        </w:rPr>
      </w:pPr>
      <w:r w:rsidRPr="00AD251F">
        <w:rPr>
          <w:rFonts w:ascii="Arial" w:hAnsi="Arial" w:cs="Arial"/>
          <w:b/>
          <w:bCs/>
          <w:i/>
          <w:iCs/>
          <w:sz w:val="24"/>
          <w:szCs w:val="24"/>
        </w:rPr>
        <w:t>Action: Develop business case for move to alternative premises – Director, Chair and Co-Chair</w:t>
      </w:r>
    </w:p>
    <w:p w14:paraId="6E18DBEE" w14:textId="5DFBD72B" w:rsidR="00C60AA5" w:rsidRPr="00AD251F" w:rsidRDefault="00C60AA5" w:rsidP="00186B11">
      <w:pPr>
        <w:jc w:val="both"/>
        <w:rPr>
          <w:rFonts w:ascii="Arial" w:hAnsi="Arial" w:cs="Arial"/>
          <w:b/>
          <w:bCs/>
          <w:i/>
          <w:iCs/>
          <w:sz w:val="24"/>
          <w:szCs w:val="24"/>
        </w:rPr>
      </w:pPr>
      <w:r w:rsidRPr="00AD251F">
        <w:rPr>
          <w:rFonts w:ascii="Arial" w:hAnsi="Arial" w:cs="Arial"/>
          <w:b/>
          <w:bCs/>
          <w:i/>
          <w:iCs/>
          <w:sz w:val="24"/>
          <w:szCs w:val="24"/>
        </w:rPr>
        <w:t xml:space="preserve">Action: </w:t>
      </w:r>
      <w:r w:rsidR="00470C0E">
        <w:rPr>
          <w:rFonts w:ascii="Arial" w:hAnsi="Arial" w:cs="Arial"/>
          <w:b/>
          <w:bCs/>
          <w:i/>
          <w:iCs/>
          <w:sz w:val="24"/>
          <w:szCs w:val="24"/>
        </w:rPr>
        <w:t>Chair</w:t>
      </w:r>
      <w:r w:rsidR="00AD251F" w:rsidRPr="00AD251F">
        <w:rPr>
          <w:rFonts w:ascii="Arial" w:hAnsi="Arial" w:cs="Arial"/>
          <w:b/>
          <w:bCs/>
          <w:i/>
          <w:iCs/>
          <w:sz w:val="24"/>
          <w:szCs w:val="24"/>
        </w:rPr>
        <w:t xml:space="preserve"> to discuss contract of services with Adri Isbister</w:t>
      </w:r>
    </w:p>
    <w:p w14:paraId="4729D2E6" w14:textId="2A8C9EFE" w:rsidR="00AD251F" w:rsidRDefault="00AD251F" w:rsidP="00186B11">
      <w:pPr>
        <w:jc w:val="both"/>
        <w:rPr>
          <w:rFonts w:ascii="Arial" w:hAnsi="Arial" w:cs="Arial"/>
          <w:b/>
          <w:bCs/>
          <w:sz w:val="24"/>
          <w:szCs w:val="24"/>
        </w:rPr>
      </w:pPr>
    </w:p>
    <w:p w14:paraId="6FBC3D27" w14:textId="5D59C957" w:rsidR="00AD251F" w:rsidRDefault="00AD251F" w:rsidP="00186B11">
      <w:pPr>
        <w:jc w:val="both"/>
        <w:rPr>
          <w:rFonts w:ascii="Arial" w:hAnsi="Arial" w:cs="Arial"/>
          <w:b/>
          <w:bCs/>
          <w:sz w:val="24"/>
          <w:szCs w:val="24"/>
        </w:rPr>
      </w:pPr>
      <w:r>
        <w:rPr>
          <w:rFonts w:ascii="Arial" w:hAnsi="Arial" w:cs="Arial"/>
          <w:b/>
          <w:bCs/>
          <w:sz w:val="24"/>
          <w:szCs w:val="24"/>
        </w:rPr>
        <w:t>Board Policies</w:t>
      </w:r>
    </w:p>
    <w:p w14:paraId="588DEDC3" w14:textId="612CCA06" w:rsidR="00AD251F" w:rsidRPr="00AD251F" w:rsidRDefault="00AD251F" w:rsidP="00186B11">
      <w:pPr>
        <w:numPr>
          <w:ilvl w:val="0"/>
          <w:numId w:val="5"/>
        </w:numPr>
        <w:jc w:val="both"/>
        <w:rPr>
          <w:rFonts w:ascii="Arial" w:hAnsi="Arial" w:cs="Arial"/>
          <w:b/>
          <w:bCs/>
          <w:sz w:val="24"/>
          <w:szCs w:val="24"/>
        </w:rPr>
      </w:pPr>
      <w:r>
        <w:rPr>
          <w:rFonts w:ascii="Arial" w:hAnsi="Arial" w:cs="Arial"/>
          <w:sz w:val="24"/>
          <w:szCs w:val="24"/>
        </w:rPr>
        <w:t xml:space="preserve">Co-Chair </w:t>
      </w:r>
      <w:r w:rsidR="00470C0E">
        <w:rPr>
          <w:rFonts w:ascii="Arial" w:hAnsi="Arial" w:cs="Arial"/>
          <w:sz w:val="24"/>
          <w:szCs w:val="24"/>
        </w:rPr>
        <w:t xml:space="preserve">previously </w:t>
      </w:r>
      <w:r>
        <w:rPr>
          <w:rFonts w:ascii="Arial" w:hAnsi="Arial" w:cs="Arial"/>
          <w:sz w:val="24"/>
          <w:szCs w:val="24"/>
        </w:rPr>
        <w:t>circulated electronic copies of the draft policies and strategies to members.</w:t>
      </w:r>
    </w:p>
    <w:p w14:paraId="754DA39F" w14:textId="339CF5E8" w:rsidR="00AD251F" w:rsidRPr="00AD251F" w:rsidRDefault="00AD251F" w:rsidP="00186B11">
      <w:pPr>
        <w:numPr>
          <w:ilvl w:val="0"/>
          <w:numId w:val="5"/>
        </w:numPr>
        <w:jc w:val="both"/>
        <w:rPr>
          <w:rFonts w:ascii="Arial" w:hAnsi="Arial" w:cs="Arial"/>
          <w:b/>
          <w:bCs/>
          <w:sz w:val="24"/>
          <w:szCs w:val="24"/>
        </w:rPr>
      </w:pPr>
      <w:r>
        <w:rPr>
          <w:rFonts w:ascii="Arial" w:hAnsi="Arial" w:cs="Arial"/>
          <w:sz w:val="24"/>
          <w:szCs w:val="24"/>
        </w:rPr>
        <w:t>Sensitive Expenditure Policy (already reviewed), Complimentary Therapies Policy and Early Investment Policy to be added to the collection.</w:t>
      </w:r>
    </w:p>
    <w:p w14:paraId="676D0A3A" w14:textId="123424CE" w:rsidR="00AD251F" w:rsidRDefault="00AD251F" w:rsidP="00186B11">
      <w:pPr>
        <w:numPr>
          <w:ilvl w:val="0"/>
          <w:numId w:val="6"/>
        </w:numPr>
        <w:jc w:val="both"/>
        <w:rPr>
          <w:rFonts w:ascii="Arial" w:hAnsi="Arial" w:cs="Arial"/>
          <w:sz w:val="24"/>
          <w:szCs w:val="24"/>
        </w:rPr>
      </w:pPr>
      <w:r>
        <w:rPr>
          <w:rFonts w:ascii="Arial" w:hAnsi="Arial" w:cs="Arial"/>
          <w:sz w:val="24"/>
          <w:szCs w:val="24"/>
        </w:rPr>
        <w:t>It was proposed the group accept</w:t>
      </w:r>
      <w:r w:rsidR="00470C0E">
        <w:rPr>
          <w:rFonts w:ascii="Arial" w:hAnsi="Arial" w:cs="Arial"/>
          <w:sz w:val="24"/>
          <w:szCs w:val="24"/>
        </w:rPr>
        <w:t>,</w:t>
      </w:r>
      <w:r>
        <w:rPr>
          <w:rFonts w:ascii="Arial" w:hAnsi="Arial" w:cs="Arial"/>
          <w:sz w:val="24"/>
          <w:szCs w:val="24"/>
        </w:rPr>
        <w:t xml:space="preserve"> in principle</w:t>
      </w:r>
      <w:r w:rsidR="00470C0E">
        <w:rPr>
          <w:rFonts w:ascii="Arial" w:hAnsi="Arial" w:cs="Arial"/>
          <w:sz w:val="24"/>
          <w:szCs w:val="24"/>
        </w:rPr>
        <w:t>,</w:t>
      </w:r>
      <w:r>
        <w:rPr>
          <w:rFonts w:ascii="Arial" w:hAnsi="Arial" w:cs="Arial"/>
          <w:sz w:val="24"/>
          <w:szCs w:val="24"/>
        </w:rPr>
        <w:t xml:space="preserve"> the draft Board policies and schedule a review of 1 or 2 each meeting to work through as per scheduled on the annual agenda.</w:t>
      </w:r>
    </w:p>
    <w:p w14:paraId="7C846D91" w14:textId="2EB00254" w:rsidR="00AD251F" w:rsidRDefault="00AD251F" w:rsidP="00186B11">
      <w:pPr>
        <w:ind w:left="720"/>
        <w:jc w:val="right"/>
        <w:rPr>
          <w:rFonts w:ascii="Arial" w:hAnsi="Arial" w:cs="Arial"/>
          <w:b/>
          <w:bCs/>
          <w:sz w:val="24"/>
          <w:szCs w:val="24"/>
        </w:rPr>
      </w:pPr>
      <w:r w:rsidRPr="00AD251F">
        <w:rPr>
          <w:rFonts w:ascii="Arial" w:hAnsi="Arial" w:cs="Arial"/>
          <w:b/>
          <w:bCs/>
          <w:sz w:val="24"/>
          <w:szCs w:val="24"/>
        </w:rPr>
        <w:t>Lorna Sullivan/Peter Allen</w:t>
      </w:r>
    </w:p>
    <w:p w14:paraId="315619E0" w14:textId="4F2B6A2F" w:rsidR="001C29B4" w:rsidRDefault="001C29B4" w:rsidP="00186B11">
      <w:pPr>
        <w:ind w:left="720"/>
        <w:jc w:val="both"/>
        <w:rPr>
          <w:rFonts w:ascii="Arial" w:hAnsi="Arial" w:cs="Arial"/>
          <w:b/>
          <w:bCs/>
          <w:sz w:val="24"/>
          <w:szCs w:val="24"/>
        </w:rPr>
      </w:pPr>
    </w:p>
    <w:p w14:paraId="4F9575AC" w14:textId="11BB356F" w:rsidR="001C29B4" w:rsidRPr="001C29B4" w:rsidRDefault="001C29B4" w:rsidP="00186B11">
      <w:pPr>
        <w:jc w:val="both"/>
        <w:rPr>
          <w:rFonts w:ascii="Arial" w:hAnsi="Arial" w:cs="Arial"/>
          <w:b/>
          <w:bCs/>
          <w:i/>
          <w:iCs/>
          <w:sz w:val="24"/>
          <w:szCs w:val="24"/>
        </w:rPr>
      </w:pPr>
      <w:r w:rsidRPr="00AD251F">
        <w:rPr>
          <w:rFonts w:ascii="Arial" w:hAnsi="Arial" w:cs="Arial"/>
          <w:b/>
          <w:bCs/>
          <w:i/>
          <w:iCs/>
          <w:sz w:val="24"/>
          <w:szCs w:val="24"/>
        </w:rPr>
        <w:t>Action: Director to draft Complimentary Therapies and Early Investment Policies and forward to Co-Chair.</w:t>
      </w:r>
    </w:p>
    <w:p w14:paraId="78B85D9E" w14:textId="2ADF97CA" w:rsidR="00AD251F" w:rsidRDefault="00AD251F" w:rsidP="00186B11">
      <w:pPr>
        <w:jc w:val="both"/>
        <w:rPr>
          <w:rFonts w:ascii="Arial" w:hAnsi="Arial" w:cs="Arial"/>
          <w:b/>
          <w:bCs/>
          <w:i/>
          <w:iCs/>
          <w:sz w:val="24"/>
          <w:szCs w:val="24"/>
        </w:rPr>
      </w:pPr>
      <w:r>
        <w:rPr>
          <w:rFonts w:ascii="Arial" w:hAnsi="Arial" w:cs="Arial"/>
          <w:b/>
          <w:bCs/>
          <w:i/>
          <w:iCs/>
          <w:sz w:val="24"/>
          <w:szCs w:val="24"/>
        </w:rPr>
        <w:t>Action: Director and Co-Chair to work through Executive policies to ensure reporting requirements are understood.</w:t>
      </w:r>
    </w:p>
    <w:p w14:paraId="5ECEE278" w14:textId="41D2F760" w:rsidR="00AD251F" w:rsidRDefault="00AD251F" w:rsidP="00186B11">
      <w:pPr>
        <w:jc w:val="both"/>
        <w:rPr>
          <w:rFonts w:ascii="Arial" w:hAnsi="Arial" w:cs="Arial"/>
          <w:b/>
          <w:bCs/>
          <w:i/>
          <w:iCs/>
          <w:sz w:val="24"/>
          <w:szCs w:val="24"/>
        </w:rPr>
      </w:pPr>
    </w:p>
    <w:p w14:paraId="5568F949" w14:textId="4DEDAB93" w:rsidR="00AD251F" w:rsidRDefault="00AD251F" w:rsidP="00186B11">
      <w:pPr>
        <w:jc w:val="both"/>
        <w:rPr>
          <w:rFonts w:ascii="Arial" w:hAnsi="Arial" w:cs="Arial"/>
          <w:b/>
          <w:bCs/>
          <w:sz w:val="24"/>
          <w:szCs w:val="24"/>
        </w:rPr>
      </w:pPr>
      <w:r>
        <w:rPr>
          <w:rFonts w:ascii="Arial" w:hAnsi="Arial" w:cs="Arial"/>
          <w:b/>
          <w:bCs/>
          <w:sz w:val="24"/>
          <w:szCs w:val="24"/>
        </w:rPr>
        <w:t>Constitution</w:t>
      </w:r>
    </w:p>
    <w:p w14:paraId="31DBF72D" w14:textId="6A58AC16" w:rsidR="005A66A8" w:rsidRDefault="005A66A8" w:rsidP="00186B11">
      <w:pPr>
        <w:numPr>
          <w:ilvl w:val="0"/>
          <w:numId w:val="6"/>
        </w:numPr>
        <w:jc w:val="both"/>
        <w:rPr>
          <w:rFonts w:ascii="Arial" w:hAnsi="Arial" w:cs="Arial"/>
          <w:sz w:val="24"/>
          <w:szCs w:val="24"/>
        </w:rPr>
      </w:pPr>
      <w:r>
        <w:rPr>
          <w:rFonts w:ascii="Arial" w:hAnsi="Arial" w:cs="Arial"/>
          <w:sz w:val="24"/>
          <w:szCs w:val="24"/>
        </w:rPr>
        <w:t>Add a statement regarding strategies to use to ensure the right skills and/or supports required by Trustees are implemented.</w:t>
      </w:r>
    </w:p>
    <w:p w14:paraId="07B21B97" w14:textId="4CA0E0D3" w:rsidR="00186B11" w:rsidRDefault="005A66A8" w:rsidP="00186B11">
      <w:pPr>
        <w:numPr>
          <w:ilvl w:val="0"/>
          <w:numId w:val="6"/>
        </w:numPr>
        <w:jc w:val="both"/>
        <w:rPr>
          <w:rFonts w:ascii="Arial" w:hAnsi="Arial" w:cs="Arial"/>
          <w:sz w:val="24"/>
          <w:szCs w:val="24"/>
        </w:rPr>
      </w:pPr>
      <w:r>
        <w:rPr>
          <w:rFonts w:ascii="Arial" w:hAnsi="Arial" w:cs="Arial"/>
          <w:sz w:val="24"/>
          <w:szCs w:val="24"/>
        </w:rPr>
        <w:t>Add a quorum into document if not already mentioned.</w:t>
      </w:r>
    </w:p>
    <w:p w14:paraId="52DDDA24" w14:textId="77777777" w:rsidR="00186B11" w:rsidRPr="00186B11" w:rsidRDefault="00186B11" w:rsidP="00186B11">
      <w:pPr>
        <w:ind w:left="720"/>
        <w:jc w:val="both"/>
        <w:rPr>
          <w:rFonts w:ascii="Arial" w:hAnsi="Arial" w:cs="Arial"/>
          <w:sz w:val="24"/>
          <w:szCs w:val="24"/>
        </w:rPr>
      </w:pPr>
    </w:p>
    <w:p w14:paraId="16164233" w14:textId="2406689A" w:rsidR="00AD251F" w:rsidRDefault="00AD251F" w:rsidP="00186B11">
      <w:pPr>
        <w:jc w:val="both"/>
        <w:rPr>
          <w:rFonts w:ascii="Arial" w:hAnsi="Arial" w:cs="Arial"/>
          <w:b/>
          <w:bCs/>
          <w:i/>
          <w:iCs/>
          <w:sz w:val="24"/>
          <w:szCs w:val="24"/>
        </w:rPr>
      </w:pPr>
      <w:r w:rsidRPr="00AD251F">
        <w:rPr>
          <w:rFonts w:ascii="Arial" w:hAnsi="Arial" w:cs="Arial"/>
          <w:b/>
          <w:bCs/>
          <w:i/>
          <w:iCs/>
          <w:sz w:val="24"/>
          <w:szCs w:val="24"/>
        </w:rPr>
        <w:t>Action: Co-Chair and Angela to work together to update Constitution document then circulate to group.</w:t>
      </w:r>
    </w:p>
    <w:p w14:paraId="24E7A766" w14:textId="660DCA85" w:rsidR="00186B11" w:rsidRDefault="00186B11" w:rsidP="00186B11">
      <w:pPr>
        <w:jc w:val="both"/>
        <w:rPr>
          <w:rFonts w:ascii="Arial" w:hAnsi="Arial" w:cs="Arial"/>
          <w:b/>
          <w:bCs/>
          <w:i/>
          <w:iCs/>
          <w:sz w:val="24"/>
          <w:szCs w:val="24"/>
        </w:rPr>
      </w:pPr>
    </w:p>
    <w:p w14:paraId="3A1F41AF" w14:textId="5C27A998" w:rsidR="00186B11" w:rsidRDefault="00186B11" w:rsidP="00186B11">
      <w:pPr>
        <w:jc w:val="both"/>
        <w:rPr>
          <w:rFonts w:ascii="Arial" w:hAnsi="Arial" w:cs="Arial"/>
          <w:b/>
          <w:bCs/>
          <w:i/>
          <w:iCs/>
          <w:sz w:val="24"/>
          <w:szCs w:val="24"/>
        </w:rPr>
      </w:pPr>
    </w:p>
    <w:p w14:paraId="78A20FF2" w14:textId="77777777" w:rsidR="00186B11" w:rsidRDefault="00186B11" w:rsidP="00186B11">
      <w:pPr>
        <w:jc w:val="both"/>
        <w:rPr>
          <w:rFonts w:ascii="Arial" w:hAnsi="Arial" w:cs="Arial"/>
          <w:b/>
          <w:bCs/>
          <w:i/>
          <w:iCs/>
          <w:sz w:val="24"/>
          <w:szCs w:val="24"/>
        </w:rPr>
      </w:pPr>
    </w:p>
    <w:p w14:paraId="616719FC" w14:textId="77777777" w:rsidR="00186B11" w:rsidRDefault="00186B11" w:rsidP="00186B11">
      <w:pPr>
        <w:jc w:val="both"/>
        <w:rPr>
          <w:rFonts w:ascii="Arial" w:hAnsi="Arial" w:cs="Arial"/>
          <w:b/>
          <w:bCs/>
          <w:i/>
          <w:iCs/>
          <w:sz w:val="24"/>
          <w:szCs w:val="24"/>
        </w:rPr>
      </w:pPr>
    </w:p>
    <w:p w14:paraId="078F7C7B" w14:textId="6E173A28" w:rsidR="00AD251F" w:rsidRDefault="00AD251F" w:rsidP="00186B11">
      <w:pPr>
        <w:jc w:val="both"/>
        <w:rPr>
          <w:rFonts w:ascii="Arial" w:hAnsi="Arial" w:cs="Arial"/>
          <w:b/>
          <w:bCs/>
          <w:sz w:val="24"/>
          <w:szCs w:val="24"/>
        </w:rPr>
      </w:pPr>
      <w:r>
        <w:rPr>
          <w:rFonts w:ascii="Arial" w:hAnsi="Arial" w:cs="Arial"/>
          <w:b/>
          <w:bCs/>
          <w:sz w:val="24"/>
          <w:szCs w:val="24"/>
        </w:rPr>
        <w:t>Skills Matrix Discussion</w:t>
      </w:r>
    </w:p>
    <w:p w14:paraId="582DDE95" w14:textId="5D357E1A" w:rsidR="00AD251F" w:rsidRDefault="00AD251F" w:rsidP="00186B11">
      <w:pPr>
        <w:numPr>
          <w:ilvl w:val="0"/>
          <w:numId w:val="6"/>
        </w:numPr>
        <w:jc w:val="both"/>
        <w:rPr>
          <w:rFonts w:ascii="Arial" w:hAnsi="Arial" w:cs="Arial"/>
          <w:sz w:val="24"/>
          <w:szCs w:val="24"/>
        </w:rPr>
      </w:pPr>
      <w:r>
        <w:rPr>
          <w:rFonts w:ascii="Arial" w:hAnsi="Arial" w:cs="Arial"/>
          <w:sz w:val="24"/>
          <w:szCs w:val="24"/>
        </w:rPr>
        <w:t>The group was asked if they agreed with the proposed number of 7 Trustees.</w:t>
      </w:r>
    </w:p>
    <w:p w14:paraId="683393D1" w14:textId="48226158" w:rsidR="00AD251F" w:rsidRDefault="00AD251F" w:rsidP="00186B11">
      <w:pPr>
        <w:jc w:val="right"/>
        <w:rPr>
          <w:rFonts w:ascii="Arial" w:hAnsi="Arial" w:cs="Arial"/>
          <w:b/>
          <w:bCs/>
          <w:sz w:val="24"/>
          <w:szCs w:val="24"/>
        </w:rPr>
      </w:pPr>
      <w:r w:rsidRPr="00AD251F">
        <w:rPr>
          <w:rFonts w:ascii="Arial" w:hAnsi="Arial" w:cs="Arial"/>
          <w:b/>
          <w:bCs/>
          <w:sz w:val="24"/>
          <w:szCs w:val="24"/>
        </w:rPr>
        <w:t>All agreed – accepted.</w:t>
      </w:r>
    </w:p>
    <w:p w14:paraId="69FD4455" w14:textId="20D5F865" w:rsidR="00E23E99" w:rsidRPr="00E23E99" w:rsidRDefault="00E23E99" w:rsidP="00186B11">
      <w:pPr>
        <w:numPr>
          <w:ilvl w:val="0"/>
          <w:numId w:val="6"/>
        </w:numPr>
        <w:jc w:val="both"/>
        <w:rPr>
          <w:rFonts w:ascii="Arial" w:hAnsi="Arial" w:cs="Arial"/>
          <w:b/>
          <w:bCs/>
          <w:sz w:val="24"/>
          <w:szCs w:val="24"/>
        </w:rPr>
      </w:pPr>
      <w:r>
        <w:rPr>
          <w:rFonts w:ascii="Arial" w:hAnsi="Arial" w:cs="Arial"/>
          <w:sz w:val="24"/>
          <w:szCs w:val="24"/>
        </w:rPr>
        <w:t>Not all skills are needed by each Trustees, but the range could be covered collectively by them.</w:t>
      </w:r>
    </w:p>
    <w:p w14:paraId="52BECE91" w14:textId="77B497B7" w:rsidR="00E23E99" w:rsidRPr="00E23E99" w:rsidRDefault="00E23E99" w:rsidP="00186B11">
      <w:pPr>
        <w:numPr>
          <w:ilvl w:val="0"/>
          <w:numId w:val="6"/>
        </w:numPr>
        <w:jc w:val="both"/>
        <w:rPr>
          <w:rFonts w:ascii="Arial" w:hAnsi="Arial" w:cs="Arial"/>
          <w:sz w:val="24"/>
          <w:szCs w:val="24"/>
        </w:rPr>
      </w:pPr>
      <w:r w:rsidRPr="00E23E99">
        <w:rPr>
          <w:rFonts w:ascii="Arial" w:hAnsi="Arial" w:cs="Arial"/>
          <w:sz w:val="24"/>
          <w:szCs w:val="24"/>
        </w:rPr>
        <w:t>Use the following 3 strategies to get the right skills/supports required:</w:t>
      </w:r>
    </w:p>
    <w:p w14:paraId="662D3CAB" w14:textId="7F7B54BD" w:rsidR="00E23E99" w:rsidRPr="00E23E99" w:rsidRDefault="00E23E99" w:rsidP="00186B11">
      <w:pPr>
        <w:numPr>
          <w:ilvl w:val="0"/>
          <w:numId w:val="7"/>
        </w:numPr>
        <w:jc w:val="both"/>
        <w:rPr>
          <w:rFonts w:ascii="Arial" w:hAnsi="Arial" w:cs="Arial"/>
          <w:b/>
          <w:bCs/>
          <w:sz w:val="24"/>
          <w:szCs w:val="24"/>
        </w:rPr>
      </w:pPr>
      <w:r>
        <w:rPr>
          <w:rFonts w:ascii="Arial" w:hAnsi="Arial" w:cs="Arial"/>
          <w:sz w:val="24"/>
          <w:szCs w:val="24"/>
        </w:rPr>
        <w:t>Get the right people for the job</w:t>
      </w:r>
    </w:p>
    <w:p w14:paraId="396ECDDF" w14:textId="4B52C79B" w:rsidR="00E23E99" w:rsidRPr="005A66A8" w:rsidRDefault="00E23E99" w:rsidP="00186B11">
      <w:pPr>
        <w:numPr>
          <w:ilvl w:val="0"/>
          <w:numId w:val="7"/>
        </w:numPr>
        <w:jc w:val="both"/>
        <w:rPr>
          <w:rFonts w:ascii="Arial" w:hAnsi="Arial" w:cs="Arial"/>
          <w:b/>
          <w:bCs/>
          <w:sz w:val="24"/>
          <w:szCs w:val="24"/>
        </w:rPr>
      </w:pPr>
      <w:r>
        <w:rPr>
          <w:rFonts w:ascii="Arial" w:hAnsi="Arial" w:cs="Arial"/>
          <w:sz w:val="24"/>
          <w:szCs w:val="24"/>
        </w:rPr>
        <w:t xml:space="preserve">Co-opt some </w:t>
      </w:r>
      <w:r w:rsidR="005A66A8">
        <w:rPr>
          <w:rFonts w:ascii="Arial" w:hAnsi="Arial" w:cs="Arial"/>
          <w:sz w:val="24"/>
          <w:szCs w:val="24"/>
        </w:rPr>
        <w:t>skills onto the board</w:t>
      </w:r>
    </w:p>
    <w:p w14:paraId="41C057E1" w14:textId="7574B9F1" w:rsidR="005A66A8" w:rsidRPr="005A66A8" w:rsidRDefault="005A66A8" w:rsidP="00186B11">
      <w:pPr>
        <w:numPr>
          <w:ilvl w:val="0"/>
          <w:numId w:val="7"/>
        </w:numPr>
        <w:jc w:val="both"/>
        <w:rPr>
          <w:rFonts w:ascii="Arial" w:hAnsi="Arial" w:cs="Arial"/>
          <w:b/>
          <w:bCs/>
          <w:sz w:val="24"/>
          <w:szCs w:val="24"/>
        </w:rPr>
      </w:pPr>
      <w:r>
        <w:rPr>
          <w:rFonts w:ascii="Arial" w:hAnsi="Arial" w:cs="Arial"/>
          <w:sz w:val="24"/>
          <w:szCs w:val="24"/>
        </w:rPr>
        <w:t>Contract the skill level</w:t>
      </w:r>
      <w:r w:rsidR="00470C0E">
        <w:rPr>
          <w:rFonts w:ascii="Arial" w:hAnsi="Arial" w:cs="Arial"/>
          <w:sz w:val="24"/>
          <w:szCs w:val="24"/>
        </w:rPr>
        <w:t>.</w:t>
      </w:r>
    </w:p>
    <w:p w14:paraId="2E12298D" w14:textId="7C42BAE7" w:rsidR="005A66A8" w:rsidRPr="00186B11" w:rsidRDefault="005A66A8" w:rsidP="00186B11">
      <w:pPr>
        <w:numPr>
          <w:ilvl w:val="0"/>
          <w:numId w:val="9"/>
        </w:numPr>
        <w:jc w:val="both"/>
        <w:rPr>
          <w:rFonts w:ascii="Arial" w:hAnsi="Arial" w:cs="Arial"/>
          <w:b/>
          <w:bCs/>
          <w:sz w:val="24"/>
          <w:szCs w:val="24"/>
        </w:rPr>
      </w:pPr>
      <w:r>
        <w:rPr>
          <w:rFonts w:ascii="Arial" w:hAnsi="Arial" w:cs="Arial"/>
          <w:sz w:val="24"/>
          <w:szCs w:val="24"/>
        </w:rPr>
        <w:t>The matrix can be reviewed at any time.</w:t>
      </w:r>
    </w:p>
    <w:p w14:paraId="27092110" w14:textId="77777777" w:rsidR="00186B11" w:rsidRPr="005A66A8" w:rsidRDefault="00186B11" w:rsidP="00186B11">
      <w:pPr>
        <w:ind w:left="720"/>
        <w:jc w:val="both"/>
        <w:rPr>
          <w:rFonts w:ascii="Arial" w:hAnsi="Arial" w:cs="Arial"/>
          <w:b/>
          <w:bCs/>
          <w:sz w:val="24"/>
          <w:szCs w:val="24"/>
        </w:rPr>
      </w:pPr>
    </w:p>
    <w:p w14:paraId="414349BC" w14:textId="3CC2388C" w:rsidR="005A66A8" w:rsidRPr="005A66A8" w:rsidRDefault="005A66A8" w:rsidP="00186B11">
      <w:pPr>
        <w:jc w:val="both"/>
        <w:rPr>
          <w:rFonts w:ascii="Arial" w:hAnsi="Arial" w:cs="Arial"/>
          <w:b/>
          <w:bCs/>
          <w:i/>
          <w:iCs/>
          <w:sz w:val="24"/>
          <w:szCs w:val="24"/>
        </w:rPr>
      </w:pPr>
      <w:r w:rsidRPr="005A66A8">
        <w:rPr>
          <w:rFonts w:ascii="Arial" w:hAnsi="Arial" w:cs="Arial"/>
          <w:b/>
          <w:bCs/>
          <w:i/>
          <w:iCs/>
          <w:sz w:val="24"/>
          <w:szCs w:val="24"/>
        </w:rPr>
        <w:t>Action: Jo to add ‘EGL Understanding’ to the matrix then circulate to the group.</w:t>
      </w:r>
    </w:p>
    <w:p w14:paraId="3FB32523" w14:textId="02001C25" w:rsidR="00E23E99" w:rsidRDefault="00E23E99" w:rsidP="00186B11">
      <w:pPr>
        <w:jc w:val="both"/>
        <w:rPr>
          <w:rFonts w:ascii="Arial" w:hAnsi="Arial" w:cs="Arial"/>
          <w:b/>
          <w:bCs/>
          <w:sz w:val="24"/>
          <w:szCs w:val="24"/>
        </w:rPr>
      </w:pPr>
    </w:p>
    <w:p w14:paraId="59445D47" w14:textId="29F28391" w:rsidR="005A66A8" w:rsidRDefault="005A66A8" w:rsidP="00186B11">
      <w:pPr>
        <w:jc w:val="both"/>
        <w:rPr>
          <w:rFonts w:ascii="Arial" w:hAnsi="Arial" w:cs="Arial"/>
          <w:b/>
          <w:bCs/>
          <w:sz w:val="24"/>
          <w:szCs w:val="24"/>
        </w:rPr>
      </w:pPr>
      <w:r>
        <w:rPr>
          <w:rFonts w:ascii="Arial" w:hAnsi="Arial" w:cs="Arial"/>
          <w:b/>
          <w:bCs/>
          <w:sz w:val="24"/>
          <w:szCs w:val="24"/>
        </w:rPr>
        <w:t>Induction Manual for Trustees</w:t>
      </w:r>
    </w:p>
    <w:p w14:paraId="4F50CA21" w14:textId="5E149BA5" w:rsidR="005A66A8" w:rsidRDefault="005A66A8" w:rsidP="00186B11">
      <w:pPr>
        <w:numPr>
          <w:ilvl w:val="0"/>
          <w:numId w:val="9"/>
        </w:numPr>
        <w:jc w:val="both"/>
        <w:rPr>
          <w:rFonts w:ascii="Arial" w:hAnsi="Arial" w:cs="Arial"/>
          <w:sz w:val="24"/>
          <w:szCs w:val="24"/>
        </w:rPr>
      </w:pPr>
      <w:r>
        <w:rPr>
          <w:rFonts w:ascii="Arial" w:hAnsi="Arial" w:cs="Arial"/>
          <w:sz w:val="24"/>
          <w:szCs w:val="24"/>
        </w:rPr>
        <w:t>The need for an Induction Manual was discussed.  Martin will collate information and develop this documentation.</w:t>
      </w:r>
    </w:p>
    <w:p w14:paraId="388288CF" w14:textId="04C894E1" w:rsidR="001C29B4" w:rsidRDefault="005A66A8" w:rsidP="00186B11">
      <w:pPr>
        <w:numPr>
          <w:ilvl w:val="0"/>
          <w:numId w:val="9"/>
        </w:numPr>
        <w:jc w:val="both"/>
        <w:rPr>
          <w:rFonts w:ascii="Arial" w:hAnsi="Arial" w:cs="Arial"/>
          <w:sz w:val="24"/>
          <w:szCs w:val="24"/>
        </w:rPr>
      </w:pPr>
      <w:r>
        <w:rPr>
          <w:rFonts w:ascii="Arial" w:hAnsi="Arial" w:cs="Arial"/>
          <w:sz w:val="24"/>
          <w:szCs w:val="24"/>
        </w:rPr>
        <w:t>Add Social Model of Disability to compliment the EGL approach, ‘True North’ and ‘How do some people get harmed’ papers.</w:t>
      </w:r>
    </w:p>
    <w:p w14:paraId="1E04355C" w14:textId="24462114" w:rsidR="001C29B4" w:rsidRDefault="001C29B4" w:rsidP="00186B11">
      <w:pPr>
        <w:numPr>
          <w:ilvl w:val="0"/>
          <w:numId w:val="9"/>
        </w:numPr>
        <w:jc w:val="both"/>
        <w:rPr>
          <w:rFonts w:ascii="Arial" w:hAnsi="Arial" w:cs="Arial"/>
          <w:sz w:val="24"/>
          <w:szCs w:val="24"/>
        </w:rPr>
      </w:pPr>
      <w:r>
        <w:rPr>
          <w:rFonts w:ascii="Arial" w:hAnsi="Arial" w:cs="Arial"/>
          <w:sz w:val="24"/>
          <w:szCs w:val="24"/>
        </w:rPr>
        <w:t>With regard to Trustees, it was noted, as a reminder that disabled people are in charge and control; they and their families should be at the core (50%) of the Trustees make up.  If the Trustees makeup was to be similar to the present Governance Group, 7 Trustees may not be enough.  To be discussed further at a future meeting.</w:t>
      </w:r>
    </w:p>
    <w:p w14:paraId="316FD3EF" w14:textId="77777777" w:rsidR="00186B11" w:rsidRPr="001C29B4" w:rsidRDefault="00186B11" w:rsidP="00186B11">
      <w:pPr>
        <w:ind w:left="720"/>
        <w:jc w:val="both"/>
        <w:rPr>
          <w:rFonts w:ascii="Arial" w:hAnsi="Arial" w:cs="Arial"/>
          <w:sz w:val="24"/>
          <w:szCs w:val="24"/>
        </w:rPr>
      </w:pPr>
    </w:p>
    <w:p w14:paraId="1AB21AC1" w14:textId="3DEFB5EE" w:rsidR="005A66A8" w:rsidRDefault="005A66A8" w:rsidP="00186B11">
      <w:pPr>
        <w:jc w:val="both"/>
        <w:rPr>
          <w:rFonts w:ascii="Arial" w:hAnsi="Arial" w:cs="Arial"/>
          <w:b/>
          <w:bCs/>
          <w:i/>
          <w:iCs/>
          <w:sz w:val="24"/>
          <w:szCs w:val="24"/>
        </w:rPr>
      </w:pPr>
      <w:r w:rsidRPr="005A66A8">
        <w:rPr>
          <w:rFonts w:ascii="Arial" w:hAnsi="Arial" w:cs="Arial"/>
          <w:b/>
          <w:bCs/>
          <w:i/>
          <w:iCs/>
          <w:sz w:val="24"/>
          <w:szCs w:val="24"/>
        </w:rPr>
        <w:t xml:space="preserve">Action: Martin to collate Induction Manual; Lorna and Jo to provide </w:t>
      </w:r>
      <w:r>
        <w:rPr>
          <w:rFonts w:ascii="Arial" w:hAnsi="Arial" w:cs="Arial"/>
          <w:b/>
          <w:bCs/>
          <w:i/>
          <w:iCs/>
          <w:sz w:val="24"/>
          <w:szCs w:val="24"/>
        </w:rPr>
        <w:t>‘How do some people get harmed’ and ‘True North’ papers.</w:t>
      </w:r>
    </w:p>
    <w:p w14:paraId="30234AD9" w14:textId="54FB2313" w:rsidR="001C29B4" w:rsidRDefault="001C29B4" w:rsidP="00186B11">
      <w:pPr>
        <w:jc w:val="both"/>
        <w:rPr>
          <w:rFonts w:ascii="Arial" w:hAnsi="Arial" w:cs="Arial"/>
          <w:b/>
          <w:bCs/>
          <w:i/>
          <w:iCs/>
          <w:sz w:val="24"/>
          <w:szCs w:val="24"/>
        </w:rPr>
      </w:pPr>
    </w:p>
    <w:p w14:paraId="417D6B3D" w14:textId="00B4C3C2" w:rsidR="001C29B4" w:rsidRDefault="001C29B4" w:rsidP="00186B11">
      <w:pPr>
        <w:jc w:val="both"/>
        <w:rPr>
          <w:rFonts w:ascii="Arial" w:hAnsi="Arial" w:cs="Arial"/>
          <w:b/>
          <w:bCs/>
          <w:sz w:val="28"/>
          <w:szCs w:val="28"/>
        </w:rPr>
      </w:pPr>
      <w:r>
        <w:rPr>
          <w:rFonts w:ascii="Arial" w:hAnsi="Arial" w:cs="Arial"/>
          <w:b/>
          <w:bCs/>
          <w:sz w:val="28"/>
          <w:szCs w:val="28"/>
        </w:rPr>
        <w:t>Transition Plan Update</w:t>
      </w:r>
    </w:p>
    <w:p w14:paraId="09D8CF1E" w14:textId="77777777" w:rsidR="007709CF" w:rsidRPr="00065D81" w:rsidRDefault="007709CF" w:rsidP="00186B11">
      <w:pPr>
        <w:pStyle w:val="ListParagraph"/>
        <w:numPr>
          <w:ilvl w:val="0"/>
          <w:numId w:val="10"/>
        </w:numPr>
        <w:spacing w:after="0"/>
        <w:jc w:val="both"/>
        <w:rPr>
          <w:rFonts w:ascii="Arial" w:hAnsi="Arial" w:cs="Arial"/>
          <w:bCs/>
          <w:sz w:val="24"/>
          <w:szCs w:val="24"/>
        </w:rPr>
      </w:pPr>
      <w:r w:rsidRPr="00065D81">
        <w:rPr>
          <w:rFonts w:ascii="Arial" w:hAnsi="Arial" w:cs="Arial"/>
          <w:bCs/>
          <w:sz w:val="24"/>
          <w:szCs w:val="24"/>
        </w:rPr>
        <w:t>Establishment of Mana Whaikaha entity – in progress/on track.</w:t>
      </w:r>
    </w:p>
    <w:p w14:paraId="5D8E6B97" w14:textId="77777777" w:rsidR="007709CF" w:rsidRPr="00065D81" w:rsidRDefault="007709CF" w:rsidP="00186B11">
      <w:pPr>
        <w:pStyle w:val="ListParagraph"/>
        <w:numPr>
          <w:ilvl w:val="0"/>
          <w:numId w:val="10"/>
        </w:numPr>
        <w:spacing w:after="0"/>
        <w:jc w:val="both"/>
        <w:rPr>
          <w:rFonts w:ascii="Arial" w:hAnsi="Arial" w:cs="Arial"/>
          <w:bCs/>
          <w:sz w:val="24"/>
          <w:szCs w:val="24"/>
        </w:rPr>
      </w:pPr>
      <w:r w:rsidRPr="00065D81">
        <w:rPr>
          <w:rFonts w:ascii="Arial" w:hAnsi="Arial" w:cs="Arial"/>
          <w:bCs/>
          <w:sz w:val="24"/>
          <w:szCs w:val="24"/>
        </w:rPr>
        <w:t>Constitution – in progress.</w:t>
      </w:r>
    </w:p>
    <w:p w14:paraId="3BC27AD0" w14:textId="77777777" w:rsidR="007709CF" w:rsidRPr="00065D81" w:rsidRDefault="007709CF" w:rsidP="00186B11">
      <w:pPr>
        <w:pStyle w:val="ListParagraph"/>
        <w:numPr>
          <w:ilvl w:val="0"/>
          <w:numId w:val="10"/>
        </w:numPr>
        <w:spacing w:after="0"/>
        <w:jc w:val="both"/>
        <w:rPr>
          <w:rFonts w:ascii="Arial" w:hAnsi="Arial" w:cs="Arial"/>
          <w:bCs/>
          <w:sz w:val="24"/>
          <w:szCs w:val="24"/>
        </w:rPr>
      </w:pPr>
      <w:r w:rsidRPr="00065D81">
        <w:rPr>
          <w:rFonts w:ascii="Arial" w:hAnsi="Arial" w:cs="Arial"/>
          <w:bCs/>
          <w:sz w:val="24"/>
          <w:szCs w:val="24"/>
        </w:rPr>
        <w:t>Consultation with RLG – planned for October.</w:t>
      </w:r>
    </w:p>
    <w:p w14:paraId="2EEE5A2D" w14:textId="77777777" w:rsidR="007709CF" w:rsidRPr="00065D81" w:rsidRDefault="007709CF" w:rsidP="00186B11">
      <w:pPr>
        <w:pStyle w:val="ListParagraph"/>
        <w:numPr>
          <w:ilvl w:val="0"/>
          <w:numId w:val="10"/>
        </w:numPr>
        <w:spacing w:after="0"/>
        <w:jc w:val="both"/>
        <w:rPr>
          <w:rFonts w:ascii="Arial" w:hAnsi="Arial" w:cs="Arial"/>
          <w:bCs/>
          <w:sz w:val="24"/>
          <w:szCs w:val="24"/>
        </w:rPr>
      </w:pPr>
      <w:r w:rsidRPr="00065D81">
        <w:rPr>
          <w:rFonts w:ascii="Arial" w:hAnsi="Arial" w:cs="Arial"/>
          <w:bCs/>
          <w:sz w:val="24"/>
          <w:szCs w:val="24"/>
        </w:rPr>
        <w:t>Board Policies – distributed and agreed in principle today (completed); annual reviews to begin under scheduled agenda item of Board Policies.</w:t>
      </w:r>
    </w:p>
    <w:p w14:paraId="0906374F" w14:textId="77777777" w:rsidR="007709CF" w:rsidRPr="00065D81" w:rsidRDefault="007709CF" w:rsidP="00186B11">
      <w:pPr>
        <w:pStyle w:val="ListParagraph"/>
        <w:numPr>
          <w:ilvl w:val="0"/>
          <w:numId w:val="10"/>
        </w:numPr>
        <w:spacing w:after="0"/>
        <w:jc w:val="both"/>
        <w:rPr>
          <w:rFonts w:ascii="Arial" w:hAnsi="Arial" w:cs="Arial"/>
          <w:bCs/>
          <w:sz w:val="24"/>
          <w:szCs w:val="24"/>
        </w:rPr>
      </w:pPr>
      <w:r w:rsidRPr="00065D81">
        <w:rPr>
          <w:rFonts w:ascii="Arial" w:hAnsi="Arial" w:cs="Arial"/>
          <w:bCs/>
          <w:sz w:val="24"/>
          <w:szCs w:val="24"/>
        </w:rPr>
        <w:lastRenderedPageBreak/>
        <w:t>Board Operational Policies and Annual agenda review with Direct</w:t>
      </w:r>
      <w:r>
        <w:rPr>
          <w:rFonts w:ascii="Arial" w:hAnsi="Arial" w:cs="Arial"/>
          <w:bCs/>
          <w:sz w:val="24"/>
          <w:szCs w:val="24"/>
        </w:rPr>
        <w:t>or</w:t>
      </w:r>
      <w:r w:rsidRPr="00065D81">
        <w:rPr>
          <w:rFonts w:ascii="Arial" w:hAnsi="Arial" w:cs="Arial"/>
          <w:bCs/>
          <w:sz w:val="24"/>
          <w:szCs w:val="24"/>
        </w:rPr>
        <w:t xml:space="preserve"> – to do.</w:t>
      </w:r>
    </w:p>
    <w:p w14:paraId="2A141B01" w14:textId="4E34CC21" w:rsidR="007709CF" w:rsidRDefault="007709CF" w:rsidP="00186B11">
      <w:pPr>
        <w:pStyle w:val="ListParagraph"/>
        <w:numPr>
          <w:ilvl w:val="0"/>
          <w:numId w:val="11"/>
        </w:numPr>
        <w:spacing w:after="0"/>
        <w:jc w:val="both"/>
        <w:rPr>
          <w:rFonts w:ascii="Arial" w:hAnsi="Arial" w:cs="Arial"/>
          <w:bCs/>
          <w:sz w:val="24"/>
          <w:szCs w:val="24"/>
        </w:rPr>
      </w:pPr>
      <w:r w:rsidRPr="00065D81">
        <w:rPr>
          <w:rFonts w:ascii="Arial" w:hAnsi="Arial" w:cs="Arial"/>
          <w:bCs/>
          <w:sz w:val="24"/>
          <w:szCs w:val="24"/>
        </w:rPr>
        <w:t>Annual plan – schedule as workshop during November</w:t>
      </w:r>
      <w:r>
        <w:rPr>
          <w:rFonts w:ascii="Arial" w:hAnsi="Arial" w:cs="Arial"/>
          <w:bCs/>
          <w:sz w:val="24"/>
          <w:szCs w:val="24"/>
        </w:rPr>
        <w:t xml:space="preserve"> and i</w:t>
      </w:r>
      <w:r w:rsidRPr="00065D81">
        <w:rPr>
          <w:rFonts w:ascii="Arial" w:hAnsi="Arial" w:cs="Arial"/>
          <w:bCs/>
          <w:sz w:val="24"/>
          <w:szCs w:val="24"/>
        </w:rPr>
        <w:t xml:space="preserve">nclude some staff </w:t>
      </w:r>
      <w:r>
        <w:rPr>
          <w:rFonts w:ascii="Arial" w:hAnsi="Arial" w:cs="Arial"/>
          <w:bCs/>
          <w:sz w:val="24"/>
          <w:szCs w:val="24"/>
        </w:rPr>
        <w:t xml:space="preserve">and </w:t>
      </w:r>
      <w:r w:rsidRPr="00065D81">
        <w:rPr>
          <w:rFonts w:ascii="Arial" w:hAnsi="Arial" w:cs="Arial"/>
          <w:bCs/>
          <w:sz w:val="24"/>
          <w:szCs w:val="24"/>
        </w:rPr>
        <w:t>RLG members</w:t>
      </w:r>
      <w:r>
        <w:rPr>
          <w:rFonts w:ascii="Arial" w:hAnsi="Arial" w:cs="Arial"/>
          <w:bCs/>
          <w:sz w:val="24"/>
          <w:szCs w:val="24"/>
        </w:rPr>
        <w:t xml:space="preserve"> when arranging.</w:t>
      </w:r>
    </w:p>
    <w:p w14:paraId="5A87E282" w14:textId="2A096ADF" w:rsidR="00186B11" w:rsidRDefault="00186B11" w:rsidP="00186B11">
      <w:pPr>
        <w:pStyle w:val="ListParagraph"/>
        <w:spacing w:after="0"/>
        <w:ind w:left="1440"/>
        <w:jc w:val="both"/>
        <w:rPr>
          <w:rFonts w:ascii="Arial" w:hAnsi="Arial" w:cs="Arial"/>
          <w:bCs/>
          <w:sz w:val="24"/>
          <w:szCs w:val="24"/>
        </w:rPr>
      </w:pPr>
    </w:p>
    <w:p w14:paraId="4655B817" w14:textId="77777777" w:rsidR="00186B11" w:rsidRPr="00186B11" w:rsidRDefault="00186B11" w:rsidP="00186B11">
      <w:pPr>
        <w:pStyle w:val="ListParagraph"/>
        <w:spacing w:after="0"/>
        <w:ind w:left="1440"/>
        <w:jc w:val="both"/>
        <w:rPr>
          <w:rFonts w:ascii="Arial" w:hAnsi="Arial" w:cs="Arial"/>
          <w:bCs/>
          <w:sz w:val="24"/>
          <w:szCs w:val="24"/>
        </w:rPr>
      </w:pPr>
    </w:p>
    <w:p w14:paraId="733884AB" w14:textId="77777777" w:rsidR="007709CF" w:rsidRDefault="007709CF" w:rsidP="00186B11">
      <w:pPr>
        <w:pStyle w:val="ListParagraph"/>
        <w:spacing w:after="0"/>
        <w:ind w:left="0"/>
        <w:jc w:val="both"/>
        <w:rPr>
          <w:rFonts w:ascii="Arial" w:hAnsi="Arial" w:cs="Arial"/>
          <w:b/>
          <w:i/>
          <w:iCs/>
          <w:sz w:val="24"/>
          <w:szCs w:val="24"/>
        </w:rPr>
      </w:pPr>
      <w:r>
        <w:rPr>
          <w:rFonts w:ascii="Arial" w:hAnsi="Arial" w:cs="Arial"/>
          <w:b/>
          <w:i/>
          <w:iCs/>
          <w:sz w:val="24"/>
          <w:szCs w:val="24"/>
        </w:rPr>
        <w:t>Action: Director to request annual budget or preferably 3 year budget from MoH</w:t>
      </w:r>
    </w:p>
    <w:p w14:paraId="5EBB1CA9" w14:textId="77777777" w:rsidR="007709CF" w:rsidRDefault="007709CF" w:rsidP="00186B11">
      <w:pPr>
        <w:pStyle w:val="ListParagraph"/>
        <w:spacing w:after="0"/>
        <w:ind w:left="0"/>
        <w:jc w:val="both"/>
        <w:rPr>
          <w:rFonts w:ascii="Arial" w:hAnsi="Arial" w:cs="Arial"/>
          <w:b/>
          <w:i/>
          <w:iCs/>
          <w:sz w:val="24"/>
          <w:szCs w:val="24"/>
        </w:rPr>
      </w:pPr>
    </w:p>
    <w:p w14:paraId="31594B5E" w14:textId="77777777" w:rsidR="007709CF" w:rsidRDefault="007709CF" w:rsidP="00186B11">
      <w:pPr>
        <w:pStyle w:val="ListParagraph"/>
        <w:spacing w:after="0"/>
        <w:ind w:left="0"/>
        <w:jc w:val="both"/>
        <w:rPr>
          <w:rFonts w:ascii="Arial" w:hAnsi="Arial" w:cs="Arial"/>
          <w:b/>
          <w:i/>
          <w:iCs/>
          <w:sz w:val="24"/>
          <w:szCs w:val="24"/>
        </w:rPr>
      </w:pPr>
      <w:r>
        <w:rPr>
          <w:rFonts w:ascii="Arial" w:hAnsi="Arial" w:cs="Arial"/>
          <w:b/>
          <w:i/>
          <w:iCs/>
          <w:sz w:val="24"/>
          <w:szCs w:val="24"/>
        </w:rPr>
        <w:t>Action: Chair to discuss national database with NEGL.</w:t>
      </w:r>
    </w:p>
    <w:p w14:paraId="104A3B9E" w14:textId="61842458" w:rsidR="007709CF" w:rsidRDefault="007709CF" w:rsidP="00186B11">
      <w:pPr>
        <w:pStyle w:val="ListParagraph"/>
        <w:spacing w:after="0"/>
        <w:ind w:left="0"/>
        <w:jc w:val="both"/>
        <w:rPr>
          <w:rFonts w:ascii="Arial" w:hAnsi="Arial" w:cs="Arial"/>
          <w:b/>
          <w:i/>
          <w:iCs/>
          <w:sz w:val="24"/>
          <w:szCs w:val="24"/>
        </w:rPr>
      </w:pPr>
    </w:p>
    <w:p w14:paraId="25732394" w14:textId="77777777" w:rsidR="00186B11" w:rsidRDefault="00186B11" w:rsidP="00186B11">
      <w:pPr>
        <w:pStyle w:val="ListParagraph"/>
        <w:spacing w:after="0"/>
        <w:ind w:left="0"/>
        <w:jc w:val="both"/>
        <w:rPr>
          <w:rFonts w:ascii="Arial" w:hAnsi="Arial" w:cs="Arial"/>
          <w:b/>
          <w:i/>
          <w:iCs/>
          <w:sz w:val="24"/>
          <w:szCs w:val="24"/>
        </w:rPr>
      </w:pPr>
    </w:p>
    <w:p w14:paraId="4E8485B3" w14:textId="15227277" w:rsidR="007709CF" w:rsidRPr="007709CF" w:rsidRDefault="007709CF" w:rsidP="00186B11">
      <w:pPr>
        <w:pStyle w:val="ListParagraph"/>
        <w:spacing w:after="0"/>
        <w:ind w:left="0"/>
        <w:jc w:val="both"/>
        <w:rPr>
          <w:rFonts w:ascii="Arial" w:hAnsi="Arial" w:cs="Arial"/>
          <w:bCs/>
          <w:sz w:val="28"/>
          <w:szCs w:val="28"/>
        </w:rPr>
      </w:pPr>
      <w:r w:rsidRPr="007709CF">
        <w:rPr>
          <w:rFonts w:ascii="Arial" w:hAnsi="Arial" w:cs="Arial"/>
          <w:b/>
          <w:sz w:val="28"/>
          <w:szCs w:val="28"/>
        </w:rPr>
        <w:t>General Business</w:t>
      </w:r>
      <w:r w:rsidRPr="007709CF">
        <w:rPr>
          <w:rFonts w:ascii="Arial" w:hAnsi="Arial" w:cs="Arial"/>
          <w:bCs/>
          <w:sz w:val="28"/>
          <w:szCs w:val="28"/>
        </w:rPr>
        <w:t xml:space="preserve"> </w:t>
      </w:r>
    </w:p>
    <w:p w14:paraId="4D0A001D" w14:textId="2D192672" w:rsidR="007709CF" w:rsidRDefault="007709CF" w:rsidP="00186B11">
      <w:pPr>
        <w:pStyle w:val="ListParagraph"/>
        <w:spacing w:after="0"/>
        <w:jc w:val="both"/>
        <w:rPr>
          <w:rFonts w:ascii="Arial" w:hAnsi="Arial" w:cs="Arial"/>
          <w:bCs/>
          <w:sz w:val="24"/>
          <w:szCs w:val="24"/>
        </w:rPr>
      </w:pPr>
    </w:p>
    <w:p w14:paraId="31C6A186" w14:textId="5EB42667" w:rsidR="001C29B4" w:rsidRDefault="007709CF" w:rsidP="00186B11">
      <w:pPr>
        <w:jc w:val="both"/>
        <w:rPr>
          <w:rFonts w:ascii="Arial" w:hAnsi="Arial" w:cs="Arial"/>
          <w:b/>
          <w:bCs/>
          <w:sz w:val="24"/>
          <w:szCs w:val="24"/>
        </w:rPr>
      </w:pPr>
      <w:r w:rsidRPr="007709CF">
        <w:rPr>
          <w:rFonts w:ascii="Arial" w:hAnsi="Arial" w:cs="Arial"/>
          <w:b/>
          <w:bCs/>
          <w:sz w:val="24"/>
          <w:szCs w:val="24"/>
        </w:rPr>
        <w:t>Workforce Working Group</w:t>
      </w:r>
    </w:p>
    <w:p w14:paraId="403234EE" w14:textId="21200548" w:rsidR="007709CF" w:rsidRDefault="007709CF" w:rsidP="00186B11">
      <w:pPr>
        <w:jc w:val="both"/>
        <w:rPr>
          <w:rFonts w:ascii="Arial" w:hAnsi="Arial" w:cs="Arial"/>
          <w:sz w:val="24"/>
          <w:szCs w:val="24"/>
        </w:rPr>
      </w:pPr>
      <w:r>
        <w:rPr>
          <w:rFonts w:ascii="Arial" w:hAnsi="Arial" w:cs="Arial"/>
          <w:sz w:val="24"/>
          <w:szCs w:val="24"/>
        </w:rPr>
        <w:t>Pip and Rasela attended their first Workforce Working Group (WWG) meeting and gave a brief update:</w:t>
      </w:r>
    </w:p>
    <w:p w14:paraId="647759A5" w14:textId="61096D2C" w:rsidR="007709CF" w:rsidRDefault="007709CF" w:rsidP="00186B11">
      <w:pPr>
        <w:numPr>
          <w:ilvl w:val="0"/>
          <w:numId w:val="12"/>
        </w:numPr>
        <w:jc w:val="both"/>
        <w:rPr>
          <w:rFonts w:ascii="Arial" w:hAnsi="Arial" w:cs="Arial"/>
          <w:sz w:val="24"/>
          <w:szCs w:val="24"/>
        </w:rPr>
      </w:pPr>
      <w:r>
        <w:rPr>
          <w:rFonts w:ascii="Arial" w:hAnsi="Arial" w:cs="Arial"/>
          <w:sz w:val="24"/>
          <w:szCs w:val="24"/>
        </w:rPr>
        <w:t>There were no concerns about the number of members representing the MidCentral region.  Representation will be sought from the areas where it appears missing.</w:t>
      </w:r>
    </w:p>
    <w:p w14:paraId="41AE0906" w14:textId="15B81E62" w:rsidR="007709CF" w:rsidRDefault="007709CF" w:rsidP="00186B11">
      <w:pPr>
        <w:numPr>
          <w:ilvl w:val="0"/>
          <w:numId w:val="12"/>
        </w:numPr>
        <w:jc w:val="both"/>
        <w:rPr>
          <w:rFonts w:ascii="Arial" w:hAnsi="Arial" w:cs="Arial"/>
          <w:sz w:val="24"/>
          <w:szCs w:val="24"/>
        </w:rPr>
      </w:pPr>
      <w:r>
        <w:rPr>
          <w:rFonts w:ascii="Arial" w:hAnsi="Arial" w:cs="Arial"/>
          <w:sz w:val="24"/>
          <w:szCs w:val="24"/>
        </w:rPr>
        <w:t xml:space="preserve">It </w:t>
      </w:r>
      <w:r w:rsidR="006C365D">
        <w:rPr>
          <w:rFonts w:ascii="Arial" w:hAnsi="Arial" w:cs="Arial"/>
          <w:sz w:val="24"/>
          <w:szCs w:val="24"/>
        </w:rPr>
        <w:t xml:space="preserve">has been </w:t>
      </w:r>
      <w:r>
        <w:rPr>
          <w:rFonts w:ascii="Arial" w:hAnsi="Arial" w:cs="Arial"/>
          <w:sz w:val="24"/>
          <w:szCs w:val="24"/>
        </w:rPr>
        <w:t xml:space="preserve">agreed a facilitator </w:t>
      </w:r>
      <w:r w:rsidR="006C365D">
        <w:rPr>
          <w:rFonts w:ascii="Arial" w:hAnsi="Arial" w:cs="Arial"/>
          <w:sz w:val="24"/>
          <w:szCs w:val="24"/>
        </w:rPr>
        <w:t>lead the group</w:t>
      </w:r>
      <w:r>
        <w:rPr>
          <w:rFonts w:ascii="Arial" w:hAnsi="Arial" w:cs="Arial"/>
          <w:sz w:val="24"/>
          <w:szCs w:val="24"/>
        </w:rPr>
        <w:t xml:space="preserve"> and </w:t>
      </w:r>
      <w:r w:rsidR="006C365D">
        <w:rPr>
          <w:rFonts w:ascii="Arial" w:hAnsi="Arial" w:cs="Arial"/>
          <w:sz w:val="24"/>
          <w:szCs w:val="24"/>
        </w:rPr>
        <w:t xml:space="preserve">was </w:t>
      </w:r>
      <w:r>
        <w:rPr>
          <w:rFonts w:ascii="Arial" w:hAnsi="Arial" w:cs="Arial"/>
          <w:sz w:val="24"/>
          <w:szCs w:val="24"/>
        </w:rPr>
        <w:t>requested this be a disabled person from within the community, if available.</w:t>
      </w:r>
    </w:p>
    <w:p w14:paraId="47EE898C" w14:textId="3FCF9F5B" w:rsidR="007709CF" w:rsidRDefault="007709CF" w:rsidP="00186B11">
      <w:pPr>
        <w:numPr>
          <w:ilvl w:val="0"/>
          <w:numId w:val="12"/>
        </w:numPr>
        <w:jc w:val="both"/>
        <w:rPr>
          <w:rFonts w:ascii="Arial" w:hAnsi="Arial" w:cs="Arial"/>
          <w:sz w:val="24"/>
          <w:szCs w:val="24"/>
        </w:rPr>
      </w:pPr>
      <w:r>
        <w:rPr>
          <w:rFonts w:ascii="Arial" w:hAnsi="Arial" w:cs="Arial"/>
          <w:sz w:val="24"/>
          <w:szCs w:val="24"/>
        </w:rPr>
        <w:t>Provider and service top heavy at present.</w:t>
      </w:r>
    </w:p>
    <w:p w14:paraId="1B2146B8" w14:textId="7A97077E" w:rsidR="007709CF" w:rsidRDefault="007709CF" w:rsidP="00186B11">
      <w:pPr>
        <w:numPr>
          <w:ilvl w:val="0"/>
          <w:numId w:val="12"/>
        </w:numPr>
        <w:jc w:val="both"/>
        <w:rPr>
          <w:rFonts w:ascii="Arial" w:hAnsi="Arial" w:cs="Arial"/>
          <w:sz w:val="24"/>
          <w:szCs w:val="24"/>
        </w:rPr>
      </w:pPr>
      <w:r>
        <w:rPr>
          <w:rFonts w:ascii="Arial" w:hAnsi="Arial" w:cs="Arial"/>
          <w:sz w:val="24"/>
          <w:szCs w:val="24"/>
        </w:rPr>
        <w:t>Discussed the necessity of the formation of an employment hub for disabled people and families as employers and for family members as employees to access clear guidance, support and ensure regulations were upheld.</w:t>
      </w:r>
    </w:p>
    <w:p w14:paraId="0F076556" w14:textId="0CB1D1BC" w:rsidR="007709CF" w:rsidRDefault="007709CF" w:rsidP="00186B11">
      <w:pPr>
        <w:numPr>
          <w:ilvl w:val="0"/>
          <w:numId w:val="12"/>
        </w:numPr>
        <w:jc w:val="both"/>
        <w:rPr>
          <w:rFonts w:ascii="Arial" w:hAnsi="Arial" w:cs="Arial"/>
          <w:sz w:val="24"/>
          <w:szCs w:val="24"/>
        </w:rPr>
      </w:pPr>
      <w:r>
        <w:rPr>
          <w:rFonts w:ascii="Arial" w:hAnsi="Arial" w:cs="Arial"/>
          <w:sz w:val="24"/>
          <w:szCs w:val="24"/>
        </w:rPr>
        <w:t>A copy of the original work programme to be circulated to all via Ministry of Health.</w:t>
      </w:r>
    </w:p>
    <w:p w14:paraId="1CC7C20F" w14:textId="293DCE3B" w:rsidR="007709CF" w:rsidRDefault="007709CF" w:rsidP="00186B11">
      <w:pPr>
        <w:numPr>
          <w:ilvl w:val="0"/>
          <w:numId w:val="12"/>
        </w:numPr>
        <w:jc w:val="both"/>
        <w:rPr>
          <w:rFonts w:ascii="Arial" w:hAnsi="Arial" w:cs="Arial"/>
          <w:sz w:val="24"/>
          <w:szCs w:val="24"/>
        </w:rPr>
      </w:pPr>
      <w:r>
        <w:rPr>
          <w:rFonts w:ascii="Arial" w:hAnsi="Arial" w:cs="Arial"/>
          <w:sz w:val="24"/>
          <w:szCs w:val="24"/>
        </w:rPr>
        <w:t>Recognised the disabled person and their families remain at the centre of the groups outcomes.</w:t>
      </w:r>
    </w:p>
    <w:p w14:paraId="765BBDFB" w14:textId="0D48A835" w:rsidR="007709CF" w:rsidRDefault="006C365D" w:rsidP="00186B11">
      <w:pPr>
        <w:numPr>
          <w:ilvl w:val="0"/>
          <w:numId w:val="12"/>
        </w:numPr>
        <w:jc w:val="both"/>
        <w:rPr>
          <w:rFonts w:ascii="Arial" w:hAnsi="Arial" w:cs="Arial"/>
          <w:sz w:val="24"/>
          <w:szCs w:val="24"/>
        </w:rPr>
      </w:pPr>
      <w:r>
        <w:rPr>
          <w:rFonts w:ascii="Arial" w:hAnsi="Arial" w:cs="Arial"/>
          <w:sz w:val="24"/>
          <w:szCs w:val="24"/>
        </w:rPr>
        <w:t>The local group would benefit from meeting in between WWG meetings to work together and develop understanding and cohesion for maximum effect. The group may meet to workshop the work programme.</w:t>
      </w:r>
    </w:p>
    <w:p w14:paraId="318CB29C" w14:textId="77777777" w:rsidR="007709CF" w:rsidRPr="007709CF" w:rsidRDefault="007709CF" w:rsidP="00186B11">
      <w:pPr>
        <w:jc w:val="both"/>
        <w:rPr>
          <w:rFonts w:ascii="Arial" w:hAnsi="Arial" w:cs="Arial"/>
          <w:sz w:val="24"/>
          <w:szCs w:val="24"/>
        </w:rPr>
      </w:pPr>
    </w:p>
    <w:p w14:paraId="6C4DD104" w14:textId="77777777" w:rsidR="006C365D" w:rsidRPr="006C365D" w:rsidRDefault="006C365D" w:rsidP="00186B11">
      <w:pPr>
        <w:spacing w:after="0" w:line="276" w:lineRule="auto"/>
        <w:jc w:val="both"/>
        <w:rPr>
          <w:rFonts w:ascii="Arial" w:hAnsi="Arial" w:cs="Arial"/>
          <w:bCs/>
          <w:sz w:val="28"/>
          <w:szCs w:val="28"/>
        </w:rPr>
      </w:pPr>
      <w:r w:rsidRPr="006C365D">
        <w:rPr>
          <w:rFonts w:ascii="Arial" w:hAnsi="Arial" w:cs="Arial"/>
          <w:b/>
          <w:sz w:val="28"/>
          <w:szCs w:val="28"/>
        </w:rPr>
        <w:t xml:space="preserve">Discussion: Erin Black </w:t>
      </w:r>
      <w:r w:rsidRPr="006C365D">
        <w:rPr>
          <w:rFonts w:ascii="Arial" w:hAnsi="Arial" w:cs="Arial"/>
          <w:bCs/>
          <w:sz w:val="28"/>
          <w:szCs w:val="28"/>
        </w:rPr>
        <w:t xml:space="preserve">(Programme Lead, System Transformation – MoH) </w:t>
      </w:r>
    </w:p>
    <w:p w14:paraId="0409592E" w14:textId="73E19F49" w:rsidR="006C365D" w:rsidRDefault="006C365D" w:rsidP="00186B11">
      <w:pPr>
        <w:jc w:val="both"/>
        <w:rPr>
          <w:rFonts w:ascii="Arial" w:hAnsi="Arial" w:cs="Arial"/>
          <w:b/>
          <w:bCs/>
          <w:sz w:val="28"/>
          <w:szCs w:val="28"/>
        </w:rPr>
      </w:pPr>
    </w:p>
    <w:p w14:paraId="31A89693" w14:textId="5DCF7B70" w:rsidR="006C365D" w:rsidRDefault="006C365D" w:rsidP="00186B11">
      <w:pPr>
        <w:jc w:val="both"/>
        <w:rPr>
          <w:rFonts w:ascii="Arial" w:hAnsi="Arial" w:cs="Arial"/>
          <w:sz w:val="24"/>
          <w:szCs w:val="24"/>
        </w:rPr>
      </w:pPr>
      <w:r>
        <w:rPr>
          <w:rFonts w:ascii="Arial" w:hAnsi="Arial" w:cs="Arial"/>
          <w:sz w:val="24"/>
          <w:szCs w:val="24"/>
        </w:rPr>
        <w:t xml:space="preserve">Erin </w:t>
      </w:r>
      <w:r w:rsidR="00092176">
        <w:rPr>
          <w:rFonts w:ascii="Arial" w:hAnsi="Arial" w:cs="Arial"/>
          <w:sz w:val="24"/>
          <w:szCs w:val="24"/>
        </w:rPr>
        <w:t>gave an update about the Disability Support Services (DSS) Transformation being reset across the 3 workstreams.</w:t>
      </w:r>
    </w:p>
    <w:p w14:paraId="7BBF64EE" w14:textId="393B43A0" w:rsidR="00092176" w:rsidRPr="00092176" w:rsidRDefault="00092176" w:rsidP="00186B11">
      <w:pPr>
        <w:numPr>
          <w:ilvl w:val="0"/>
          <w:numId w:val="13"/>
        </w:numPr>
        <w:jc w:val="both"/>
        <w:rPr>
          <w:rFonts w:ascii="Arial" w:hAnsi="Arial" w:cs="Arial"/>
          <w:b/>
          <w:bCs/>
          <w:sz w:val="24"/>
          <w:szCs w:val="24"/>
        </w:rPr>
      </w:pPr>
      <w:r w:rsidRPr="00092176">
        <w:rPr>
          <w:rFonts w:ascii="Arial" w:hAnsi="Arial" w:cs="Arial"/>
          <w:b/>
          <w:bCs/>
          <w:sz w:val="24"/>
          <w:szCs w:val="24"/>
        </w:rPr>
        <w:lastRenderedPageBreak/>
        <w:t>Transition</w:t>
      </w:r>
      <w:r>
        <w:rPr>
          <w:rFonts w:ascii="Arial" w:hAnsi="Arial" w:cs="Arial"/>
          <w:b/>
          <w:bCs/>
          <w:sz w:val="24"/>
          <w:szCs w:val="24"/>
        </w:rPr>
        <w:t xml:space="preserve"> </w:t>
      </w:r>
      <w:r>
        <w:rPr>
          <w:rFonts w:ascii="Arial" w:hAnsi="Arial" w:cs="Arial"/>
          <w:sz w:val="24"/>
          <w:szCs w:val="24"/>
        </w:rPr>
        <w:t>–</w:t>
      </w:r>
      <w:r>
        <w:rPr>
          <w:rFonts w:ascii="Arial" w:hAnsi="Arial" w:cs="Arial"/>
          <w:b/>
          <w:bCs/>
          <w:sz w:val="24"/>
          <w:szCs w:val="24"/>
        </w:rPr>
        <w:t xml:space="preserve"> </w:t>
      </w:r>
      <w:r w:rsidRPr="00092176">
        <w:rPr>
          <w:rFonts w:ascii="Arial" w:hAnsi="Arial" w:cs="Arial"/>
          <w:sz w:val="24"/>
          <w:szCs w:val="24"/>
        </w:rPr>
        <w:t>The Cabinet paper has been entered into Ministry systems</w:t>
      </w:r>
      <w:r>
        <w:rPr>
          <w:rFonts w:ascii="Arial" w:hAnsi="Arial" w:cs="Arial"/>
          <w:sz w:val="24"/>
          <w:szCs w:val="24"/>
        </w:rPr>
        <w:t xml:space="preserve"> and is expected to go to Cabinet early October.</w:t>
      </w:r>
    </w:p>
    <w:p w14:paraId="319E2F63" w14:textId="2EF4910B" w:rsidR="00092176" w:rsidRPr="00092176" w:rsidRDefault="00092176" w:rsidP="00186B11">
      <w:pPr>
        <w:numPr>
          <w:ilvl w:val="0"/>
          <w:numId w:val="13"/>
        </w:numPr>
        <w:jc w:val="both"/>
        <w:rPr>
          <w:rFonts w:ascii="Arial" w:hAnsi="Arial" w:cs="Arial"/>
          <w:b/>
          <w:bCs/>
          <w:sz w:val="24"/>
          <w:szCs w:val="24"/>
        </w:rPr>
      </w:pPr>
      <w:r>
        <w:rPr>
          <w:rFonts w:ascii="Arial" w:hAnsi="Arial" w:cs="Arial"/>
          <w:b/>
          <w:bCs/>
          <w:sz w:val="24"/>
          <w:szCs w:val="24"/>
        </w:rPr>
        <w:t>Capability and Capacity Development</w:t>
      </w:r>
      <w:r>
        <w:rPr>
          <w:rFonts w:ascii="Arial" w:hAnsi="Arial" w:cs="Arial"/>
          <w:sz w:val="24"/>
          <w:szCs w:val="24"/>
        </w:rPr>
        <w:t xml:space="preserve"> – Currently in phase 1 (framework and foundations) with the current focus on commissioning an investment in disabled persons led </w:t>
      </w:r>
      <w:r w:rsidR="00470C0E">
        <w:rPr>
          <w:rFonts w:ascii="Arial" w:hAnsi="Arial" w:cs="Arial"/>
          <w:sz w:val="24"/>
          <w:szCs w:val="24"/>
        </w:rPr>
        <w:t>initiatives</w:t>
      </w:r>
      <w:r>
        <w:rPr>
          <w:rFonts w:ascii="Arial" w:hAnsi="Arial" w:cs="Arial"/>
          <w:sz w:val="24"/>
          <w:szCs w:val="24"/>
        </w:rPr>
        <w:t>.</w:t>
      </w:r>
    </w:p>
    <w:p w14:paraId="0DD42C82" w14:textId="43035C2E" w:rsidR="00092176" w:rsidRDefault="00092176" w:rsidP="00186B11">
      <w:pPr>
        <w:numPr>
          <w:ilvl w:val="0"/>
          <w:numId w:val="13"/>
        </w:numPr>
        <w:jc w:val="both"/>
        <w:rPr>
          <w:rFonts w:ascii="Arial" w:hAnsi="Arial" w:cs="Arial"/>
          <w:b/>
          <w:bCs/>
          <w:sz w:val="24"/>
          <w:szCs w:val="24"/>
        </w:rPr>
      </w:pPr>
      <w:r>
        <w:rPr>
          <w:rFonts w:ascii="Arial" w:hAnsi="Arial" w:cs="Arial"/>
          <w:b/>
          <w:bCs/>
          <w:sz w:val="24"/>
          <w:szCs w:val="24"/>
        </w:rPr>
        <w:t xml:space="preserve">EGL Experience Operating Model – </w:t>
      </w:r>
      <w:r w:rsidRPr="00092176">
        <w:rPr>
          <w:rFonts w:ascii="Arial" w:hAnsi="Arial" w:cs="Arial"/>
          <w:sz w:val="24"/>
          <w:szCs w:val="24"/>
        </w:rPr>
        <w:t>working on</w:t>
      </w:r>
      <w:r>
        <w:rPr>
          <w:rFonts w:ascii="Arial" w:hAnsi="Arial" w:cs="Arial"/>
          <w:b/>
          <w:bCs/>
          <w:sz w:val="24"/>
          <w:szCs w:val="24"/>
        </w:rPr>
        <w:t>:</w:t>
      </w:r>
    </w:p>
    <w:p w14:paraId="3A14C206" w14:textId="1532A720" w:rsidR="00092176" w:rsidRPr="00092176" w:rsidRDefault="00092176" w:rsidP="00186B11">
      <w:pPr>
        <w:numPr>
          <w:ilvl w:val="0"/>
          <w:numId w:val="11"/>
        </w:numPr>
        <w:jc w:val="both"/>
        <w:rPr>
          <w:rFonts w:ascii="Arial" w:hAnsi="Arial" w:cs="Arial"/>
          <w:b/>
          <w:bCs/>
          <w:sz w:val="24"/>
          <w:szCs w:val="24"/>
        </w:rPr>
      </w:pPr>
      <w:r>
        <w:rPr>
          <w:rFonts w:ascii="Arial" w:hAnsi="Arial" w:cs="Arial"/>
          <w:sz w:val="24"/>
          <w:szCs w:val="24"/>
        </w:rPr>
        <w:t>Scoping and partnering discussions around what community expectations are if walking through the door of a new agency or entity in July 2022.</w:t>
      </w:r>
    </w:p>
    <w:p w14:paraId="53422AD9" w14:textId="19C3EF69" w:rsidR="00092176" w:rsidRPr="00092176" w:rsidRDefault="00092176" w:rsidP="00186B11">
      <w:pPr>
        <w:numPr>
          <w:ilvl w:val="0"/>
          <w:numId w:val="11"/>
        </w:numPr>
        <w:jc w:val="both"/>
        <w:rPr>
          <w:rFonts w:ascii="Arial" w:hAnsi="Arial" w:cs="Arial"/>
          <w:b/>
          <w:bCs/>
          <w:sz w:val="24"/>
          <w:szCs w:val="24"/>
        </w:rPr>
      </w:pPr>
      <w:r>
        <w:rPr>
          <w:rFonts w:ascii="Arial" w:hAnsi="Arial" w:cs="Arial"/>
          <w:sz w:val="24"/>
          <w:szCs w:val="24"/>
        </w:rPr>
        <w:t>Monitoring Information Analysis and Learning strategy and outcomes framework.</w:t>
      </w:r>
    </w:p>
    <w:p w14:paraId="0CC44313" w14:textId="468149C1" w:rsidR="00092176" w:rsidRPr="00092176" w:rsidRDefault="00092176" w:rsidP="00186B11">
      <w:pPr>
        <w:numPr>
          <w:ilvl w:val="0"/>
          <w:numId w:val="11"/>
        </w:numPr>
        <w:jc w:val="both"/>
        <w:rPr>
          <w:rFonts w:ascii="Arial" w:hAnsi="Arial" w:cs="Arial"/>
          <w:b/>
          <w:bCs/>
          <w:sz w:val="24"/>
          <w:szCs w:val="24"/>
        </w:rPr>
      </w:pPr>
      <w:r>
        <w:rPr>
          <w:rFonts w:ascii="Arial" w:hAnsi="Arial" w:cs="Arial"/>
          <w:sz w:val="24"/>
          <w:szCs w:val="24"/>
        </w:rPr>
        <w:t>A workforce strategy.</w:t>
      </w:r>
    </w:p>
    <w:p w14:paraId="68F74242" w14:textId="70B5D350" w:rsidR="00092176" w:rsidRDefault="00092176" w:rsidP="00186B11">
      <w:pPr>
        <w:jc w:val="both"/>
        <w:rPr>
          <w:rFonts w:ascii="Arial" w:hAnsi="Arial" w:cs="Arial"/>
          <w:sz w:val="24"/>
          <w:szCs w:val="24"/>
        </w:rPr>
      </w:pPr>
    </w:p>
    <w:p w14:paraId="6E04E1D0" w14:textId="40461A4E" w:rsidR="00092176" w:rsidRDefault="00092176" w:rsidP="00186B11">
      <w:pPr>
        <w:spacing w:after="0" w:line="276" w:lineRule="auto"/>
        <w:jc w:val="both"/>
        <w:rPr>
          <w:rFonts w:ascii="Arial" w:hAnsi="Arial" w:cs="Arial"/>
          <w:bCs/>
          <w:sz w:val="28"/>
          <w:szCs w:val="28"/>
        </w:rPr>
      </w:pPr>
      <w:r w:rsidRPr="00092176">
        <w:rPr>
          <w:rFonts w:ascii="Arial" w:hAnsi="Arial" w:cs="Arial"/>
          <w:b/>
          <w:sz w:val="28"/>
          <w:szCs w:val="28"/>
        </w:rPr>
        <w:t>Info</w:t>
      </w:r>
      <w:r>
        <w:rPr>
          <w:rFonts w:ascii="Arial" w:hAnsi="Arial" w:cs="Arial"/>
          <w:b/>
          <w:sz w:val="28"/>
          <w:szCs w:val="28"/>
        </w:rPr>
        <w:t>rmation</w:t>
      </w:r>
      <w:r w:rsidRPr="00092176">
        <w:rPr>
          <w:rFonts w:ascii="Arial" w:hAnsi="Arial" w:cs="Arial"/>
          <w:b/>
          <w:sz w:val="28"/>
          <w:szCs w:val="28"/>
        </w:rPr>
        <w:t xml:space="preserve">: Director Report </w:t>
      </w:r>
      <w:r w:rsidRPr="00092176">
        <w:rPr>
          <w:rFonts w:ascii="Arial" w:hAnsi="Arial" w:cs="Arial"/>
          <w:bCs/>
          <w:sz w:val="28"/>
          <w:szCs w:val="28"/>
        </w:rPr>
        <w:t>(Rachael Burt</w:t>
      </w:r>
      <w:r w:rsidR="00470C0E">
        <w:rPr>
          <w:rFonts w:ascii="Arial" w:hAnsi="Arial" w:cs="Arial"/>
          <w:bCs/>
          <w:sz w:val="28"/>
          <w:szCs w:val="28"/>
        </w:rPr>
        <w:t>, Mana Whaikaha</w:t>
      </w:r>
      <w:r w:rsidRPr="00092176">
        <w:rPr>
          <w:rFonts w:ascii="Arial" w:hAnsi="Arial" w:cs="Arial"/>
          <w:bCs/>
          <w:sz w:val="28"/>
          <w:szCs w:val="28"/>
        </w:rPr>
        <w:t>)</w:t>
      </w:r>
    </w:p>
    <w:p w14:paraId="31556B52" w14:textId="77777777" w:rsidR="00092176" w:rsidRPr="00092176" w:rsidRDefault="00092176" w:rsidP="00186B11">
      <w:pPr>
        <w:spacing w:after="0" w:line="276" w:lineRule="auto"/>
        <w:jc w:val="both"/>
        <w:rPr>
          <w:rFonts w:ascii="Arial" w:hAnsi="Arial" w:cs="Arial"/>
          <w:bCs/>
          <w:sz w:val="28"/>
          <w:szCs w:val="28"/>
        </w:rPr>
      </w:pPr>
    </w:p>
    <w:p w14:paraId="0A788F23" w14:textId="3502EF13" w:rsidR="00092176" w:rsidRDefault="00092176" w:rsidP="00186B11">
      <w:pPr>
        <w:jc w:val="both"/>
        <w:rPr>
          <w:rFonts w:ascii="Arial" w:hAnsi="Arial" w:cs="Arial"/>
          <w:sz w:val="24"/>
          <w:szCs w:val="24"/>
        </w:rPr>
      </w:pPr>
      <w:r w:rsidRPr="00092176">
        <w:rPr>
          <w:rFonts w:ascii="Arial" w:hAnsi="Arial" w:cs="Arial"/>
          <w:sz w:val="24"/>
          <w:szCs w:val="24"/>
        </w:rPr>
        <w:t>Rachael gave a verbal update:</w:t>
      </w:r>
    </w:p>
    <w:p w14:paraId="4C9A6DEA" w14:textId="608A867C" w:rsidR="00092176" w:rsidRDefault="00B4208B" w:rsidP="00186B11">
      <w:pPr>
        <w:numPr>
          <w:ilvl w:val="0"/>
          <w:numId w:val="14"/>
        </w:numPr>
        <w:jc w:val="both"/>
        <w:rPr>
          <w:rFonts w:ascii="Arial" w:hAnsi="Arial" w:cs="Arial"/>
          <w:sz w:val="24"/>
          <w:szCs w:val="24"/>
        </w:rPr>
      </w:pPr>
      <w:r>
        <w:rPr>
          <w:rFonts w:ascii="Arial" w:hAnsi="Arial" w:cs="Arial"/>
          <w:sz w:val="24"/>
          <w:szCs w:val="24"/>
        </w:rPr>
        <w:t>A meeting has been held to discuss the financial operating requirements of an independent entity.</w:t>
      </w:r>
    </w:p>
    <w:p w14:paraId="2955A8ED" w14:textId="771C1906" w:rsidR="00092176" w:rsidRPr="00B4208B" w:rsidRDefault="00B4208B" w:rsidP="00186B11">
      <w:pPr>
        <w:numPr>
          <w:ilvl w:val="0"/>
          <w:numId w:val="14"/>
        </w:numPr>
        <w:jc w:val="both"/>
        <w:rPr>
          <w:rFonts w:ascii="Arial" w:hAnsi="Arial" w:cs="Arial"/>
          <w:b/>
          <w:bCs/>
          <w:sz w:val="24"/>
          <w:szCs w:val="24"/>
        </w:rPr>
      </w:pPr>
      <w:r>
        <w:rPr>
          <w:rFonts w:ascii="Arial" w:hAnsi="Arial" w:cs="Arial"/>
          <w:sz w:val="24"/>
          <w:szCs w:val="24"/>
        </w:rPr>
        <w:t>There has been a significant impact on workload with 12 staff being off recently.</w:t>
      </w:r>
    </w:p>
    <w:p w14:paraId="27A4B8C1" w14:textId="31AA4DA6" w:rsidR="00B4208B" w:rsidRPr="00B4208B" w:rsidRDefault="00B4208B" w:rsidP="00186B11">
      <w:pPr>
        <w:numPr>
          <w:ilvl w:val="0"/>
          <w:numId w:val="14"/>
        </w:numPr>
        <w:jc w:val="both"/>
        <w:rPr>
          <w:rFonts w:ascii="Arial" w:hAnsi="Arial" w:cs="Arial"/>
          <w:b/>
          <w:bCs/>
          <w:sz w:val="24"/>
          <w:szCs w:val="24"/>
        </w:rPr>
      </w:pPr>
      <w:r>
        <w:rPr>
          <w:rFonts w:ascii="Arial" w:hAnsi="Arial" w:cs="Arial"/>
          <w:sz w:val="24"/>
          <w:szCs w:val="24"/>
        </w:rPr>
        <w:t>The business case relating to an increase of resource has been very slow to progress but believed to be now awaiting final sign off</w:t>
      </w:r>
      <w:r w:rsidR="00470C0E">
        <w:rPr>
          <w:rFonts w:ascii="Arial" w:hAnsi="Arial" w:cs="Arial"/>
          <w:sz w:val="24"/>
          <w:szCs w:val="24"/>
        </w:rPr>
        <w:t xml:space="preserve"> at MoH</w:t>
      </w:r>
      <w:r>
        <w:rPr>
          <w:rFonts w:ascii="Arial" w:hAnsi="Arial" w:cs="Arial"/>
          <w:sz w:val="24"/>
          <w:szCs w:val="24"/>
        </w:rPr>
        <w:t>.</w:t>
      </w:r>
    </w:p>
    <w:p w14:paraId="0BF8E8F4" w14:textId="74F48239" w:rsidR="00B4208B" w:rsidRPr="00B4208B" w:rsidRDefault="00B4208B" w:rsidP="00186B11">
      <w:pPr>
        <w:numPr>
          <w:ilvl w:val="0"/>
          <w:numId w:val="14"/>
        </w:numPr>
        <w:jc w:val="both"/>
        <w:rPr>
          <w:rFonts w:ascii="Arial" w:hAnsi="Arial" w:cs="Arial"/>
          <w:b/>
          <w:bCs/>
          <w:sz w:val="24"/>
          <w:szCs w:val="24"/>
        </w:rPr>
      </w:pPr>
      <w:r>
        <w:rPr>
          <w:rFonts w:ascii="Arial" w:hAnsi="Arial" w:cs="Arial"/>
          <w:sz w:val="24"/>
          <w:szCs w:val="24"/>
        </w:rPr>
        <w:t>Some staff are working extremely hard to meet the of the demands of the community which have become difficult to manage especially in lockdown.</w:t>
      </w:r>
    </w:p>
    <w:p w14:paraId="6334BCE4" w14:textId="0DAE2456" w:rsidR="00B4208B" w:rsidRPr="00B4208B" w:rsidRDefault="00B4208B" w:rsidP="00186B11">
      <w:pPr>
        <w:numPr>
          <w:ilvl w:val="0"/>
          <w:numId w:val="14"/>
        </w:numPr>
        <w:jc w:val="both"/>
        <w:rPr>
          <w:rFonts w:ascii="Arial" w:hAnsi="Arial" w:cs="Arial"/>
          <w:b/>
          <w:bCs/>
          <w:sz w:val="24"/>
          <w:szCs w:val="24"/>
        </w:rPr>
      </w:pPr>
      <w:r>
        <w:rPr>
          <w:rFonts w:ascii="Arial" w:hAnsi="Arial" w:cs="Arial"/>
          <w:sz w:val="24"/>
          <w:szCs w:val="24"/>
        </w:rPr>
        <w:t>Interviews for the roles of Sector Liaison and Manager – Operations were conducted last week. Hoping to make offers of appointment for both roles by the end of this week.</w:t>
      </w:r>
    </w:p>
    <w:p w14:paraId="6CB4B8CD" w14:textId="0D6F0126" w:rsidR="00B4208B" w:rsidRPr="00B4208B" w:rsidRDefault="00B4208B" w:rsidP="00186B11">
      <w:pPr>
        <w:numPr>
          <w:ilvl w:val="0"/>
          <w:numId w:val="14"/>
        </w:numPr>
        <w:jc w:val="both"/>
        <w:rPr>
          <w:rFonts w:ascii="Arial" w:hAnsi="Arial" w:cs="Arial"/>
          <w:b/>
          <w:bCs/>
          <w:sz w:val="24"/>
          <w:szCs w:val="24"/>
        </w:rPr>
      </w:pPr>
      <w:r>
        <w:rPr>
          <w:rFonts w:ascii="Arial" w:hAnsi="Arial" w:cs="Arial"/>
          <w:sz w:val="24"/>
          <w:szCs w:val="24"/>
        </w:rPr>
        <w:t xml:space="preserve">Continues to centre the focus </w:t>
      </w:r>
      <w:r w:rsidR="00186B11">
        <w:rPr>
          <w:rFonts w:ascii="Arial" w:hAnsi="Arial" w:cs="Arial"/>
          <w:sz w:val="24"/>
          <w:szCs w:val="24"/>
        </w:rPr>
        <w:t>of the original intent and consultation with community on the transformation in this region to MoH.</w:t>
      </w:r>
    </w:p>
    <w:p w14:paraId="22814897" w14:textId="77777777" w:rsidR="005A66A8" w:rsidRPr="005A66A8" w:rsidRDefault="005A66A8" w:rsidP="00186B11">
      <w:pPr>
        <w:jc w:val="both"/>
        <w:rPr>
          <w:rFonts w:ascii="Arial" w:hAnsi="Arial" w:cs="Arial"/>
          <w:b/>
          <w:bCs/>
          <w:i/>
          <w:iCs/>
          <w:sz w:val="24"/>
          <w:szCs w:val="24"/>
        </w:rPr>
      </w:pPr>
    </w:p>
    <w:p w14:paraId="1DBB84B7" w14:textId="469893E8" w:rsidR="00186B11" w:rsidRPr="00186B11" w:rsidRDefault="00186B11" w:rsidP="00186B11">
      <w:pPr>
        <w:jc w:val="both"/>
        <w:rPr>
          <w:rFonts w:ascii="Arial" w:hAnsi="Arial" w:cs="Arial"/>
          <w:b/>
          <w:bCs/>
          <w:sz w:val="28"/>
          <w:szCs w:val="28"/>
        </w:rPr>
      </w:pPr>
      <w:r w:rsidRPr="00186B11">
        <w:rPr>
          <w:rFonts w:ascii="Arial" w:hAnsi="Arial" w:cs="Arial"/>
          <w:b/>
          <w:bCs/>
          <w:sz w:val="28"/>
          <w:szCs w:val="28"/>
        </w:rPr>
        <w:t>General Business continued</w:t>
      </w:r>
    </w:p>
    <w:p w14:paraId="3DDF318E" w14:textId="77777777" w:rsidR="00186B11" w:rsidRPr="002F4405" w:rsidRDefault="00186B11" w:rsidP="00186B11">
      <w:pPr>
        <w:pStyle w:val="ListParagraph"/>
        <w:numPr>
          <w:ilvl w:val="0"/>
          <w:numId w:val="15"/>
        </w:numPr>
        <w:spacing w:after="0"/>
        <w:jc w:val="both"/>
        <w:rPr>
          <w:rFonts w:ascii="Arial" w:hAnsi="Arial" w:cs="Arial"/>
          <w:bCs/>
          <w:sz w:val="24"/>
          <w:szCs w:val="24"/>
        </w:rPr>
      </w:pPr>
      <w:r w:rsidRPr="002F4405">
        <w:rPr>
          <w:rFonts w:ascii="Arial" w:hAnsi="Arial" w:cs="Arial"/>
          <w:bCs/>
          <w:sz w:val="24"/>
          <w:szCs w:val="24"/>
        </w:rPr>
        <w:t>Action Points were updated and those outstanding were carried over until the next meeting.</w:t>
      </w:r>
    </w:p>
    <w:p w14:paraId="367CDC98" w14:textId="77777777" w:rsidR="00186B11" w:rsidRDefault="00186B11" w:rsidP="00186B11">
      <w:pPr>
        <w:pStyle w:val="ListParagraph"/>
        <w:numPr>
          <w:ilvl w:val="0"/>
          <w:numId w:val="15"/>
        </w:numPr>
        <w:spacing w:after="0"/>
        <w:jc w:val="both"/>
        <w:rPr>
          <w:rFonts w:ascii="Arial" w:hAnsi="Arial" w:cs="Arial"/>
          <w:bCs/>
          <w:sz w:val="24"/>
          <w:szCs w:val="24"/>
        </w:rPr>
      </w:pPr>
      <w:r>
        <w:rPr>
          <w:rFonts w:ascii="Arial" w:hAnsi="Arial" w:cs="Arial"/>
          <w:bCs/>
          <w:sz w:val="24"/>
          <w:szCs w:val="24"/>
        </w:rPr>
        <w:t>Agenda item for October to include feedback on Te Tihi recommendations.</w:t>
      </w:r>
    </w:p>
    <w:p w14:paraId="6F277C0C" w14:textId="77777777" w:rsidR="00186B11" w:rsidRPr="002F4405" w:rsidRDefault="00186B11" w:rsidP="00186B11">
      <w:pPr>
        <w:pStyle w:val="ListParagraph"/>
        <w:numPr>
          <w:ilvl w:val="0"/>
          <w:numId w:val="15"/>
        </w:numPr>
        <w:spacing w:after="0"/>
        <w:jc w:val="both"/>
        <w:rPr>
          <w:rFonts w:ascii="Arial" w:hAnsi="Arial" w:cs="Arial"/>
          <w:bCs/>
          <w:sz w:val="24"/>
          <w:szCs w:val="24"/>
        </w:rPr>
      </w:pPr>
      <w:r w:rsidRPr="002F4405">
        <w:rPr>
          <w:rFonts w:ascii="Arial" w:hAnsi="Arial" w:cs="Arial"/>
          <w:bCs/>
          <w:sz w:val="24"/>
          <w:szCs w:val="24"/>
        </w:rPr>
        <w:t>Acknowledgements of appreciation were shared for the work and support involved in moving Mana Whaikaha forward.</w:t>
      </w:r>
    </w:p>
    <w:p w14:paraId="7677A348" w14:textId="666F11A2" w:rsidR="00AD251F" w:rsidRDefault="00AD251F" w:rsidP="00186B11">
      <w:pPr>
        <w:jc w:val="both"/>
        <w:rPr>
          <w:rFonts w:ascii="Arial" w:hAnsi="Arial" w:cs="Arial"/>
          <w:b/>
          <w:bCs/>
          <w:sz w:val="24"/>
          <w:szCs w:val="24"/>
        </w:rPr>
      </w:pPr>
    </w:p>
    <w:p w14:paraId="4E045256" w14:textId="2EA08BFF" w:rsidR="00186B11" w:rsidRDefault="00186B11" w:rsidP="00186B11">
      <w:pPr>
        <w:jc w:val="both"/>
        <w:rPr>
          <w:rFonts w:ascii="Arial" w:hAnsi="Arial" w:cs="Arial"/>
          <w:b/>
          <w:bCs/>
          <w:sz w:val="24"/>
          <w:szCs w:val="24"/>
        </w:rPr>
      </w:pPr>
      <w:r>
        <w:rPr>
          <w:rFonts w:ascii="Arial" w:hAnsi="Arial" w:cs="Arial"/>
          <w:b/>
          <w:bCs/>
          <w:sz w:val="24"/>
          <w:szCs w:val="24"/>
        </w:rPr>
        <w:lastRenderedPageBreak/>
        <w:t>The meeting closed at 1.45pm</w:t>
      </w:r>
    </w:p>
    <w:p w14:paraId="60279159" w14:textId="77777777" w:rsidR="00186B11" w:rsidRDefault="00186B11" w:rsidP="00186B11">
      <w:pPr>
        <w:jc w:val="both"/>
        <w:rPr>
          <w:rFonts w:ascii="Arial" w:hAnsi="Arial" w:cs="Arial"/>
          <w:b/>
          <w:bCs/>
          <w:sz w:val="24"/>
          <w:szCs w:val="24"/>
        </w:rPr>
      </w:pPr>
    </w:p>
    <w:p w14:paraId="62F62672" w14:textId="77777777" w:rsidR="00186B11" w:rsidRPr="00186B11" w:rsidRDefault="00186B11" w:rsidP="00186B11">
      <w:pPr>
        <w:keepNext/>
        <w:keepLines/>
        <w:spacing w:before="240" w:after="0" w:line="276" w:lineRule="auto"/>
        <w:jc w:val="both"/>
        <w:outlineLvl w:val="0"/>
        <w:rPr>
          <w:rFonts w:ascii="Arial" w:eastAsia="Times New Roman" w:hAnsi="Arial" w:cs="Arial"/>
          <w:b/>
          <w:sz w:val="24"/>
          <w:szCs w:val="32"/>
        </w:rPr>
      </w:pPr>
      <w:r w:rsidRPr="00186B11">
        <w:rPr>
          <w:rFonts w:ascii="Arial" w:eastAsia="Times New Roman" w:hAnsi="Arial" w:cs="Arial"/>
          <w:b/>
          <w:sz w:val="28"/>
          <w:szCs w:val="32"/>
        </w:rPr>
        <w:t xml:space="preserve">Practical matters  </w:t>
      </w:r>
    </w:p>
    <w:p w14:paraId="182DCCFE" w14:textId="5E661BCD" w:rsidR="00186B11" w:rsidRPr="00186B11" w:rsidRDefault="00186B11" w:rsidP="00186B11">
      <w:pPr>
        <w:keepNext/>
        <w:keepLines/>
        <w:spacing w:before="240" w:after="0" w:line="276" w:lineRule="auto"/>
        <w:jc w:val="both"/>
        <w:outlineLvl w:val="0"/>
        <w:rPr>
          <w:rFonts w:ascii="Arial" w:eastAsia="Times New Roman" w:hAnsi="Arial" w:cs="Arial"/>
          <w:sz w:val="24"/>
          <w:szCs w:val="32"/>
        </w:rPr>
      </w:pPr>
      <w:r w:rsidRPr="00186B11">
        <w:rPr>
          <w:rFonts w:ascii="Arial" w:eastAsia="Times New Roman" w:hAnsi="Arial" w:cs="Arial"/>
          <w:b/>
          <w:sz w:val="24"/>
          <w:szCs w:val="32"/>
        </w:rPr>
        <w:t>Date of next meeting:</w:t>
      </w:r>
      <w:r w:rsidRPr="00186B11">
        <w:rPr>
          <w:rFonts w:ascii="Arial" w:eastAsia="Times New Roman" w:hAnsi="Arial" w:cs="Arial"/>
          <w:bCs/>
          <w:sz w:val="24"/>
          <w:szCs w:val="32"/>
        </w:rPr>
        <w:t xml:space="preserve">  </w:t>
      </w:r>
      <w:r w:rsidRPr="00186B11">
        <w:rPr>
          <w:rFonts w:ascii="Arial" w:eastAsia="Times New Roman" w:hAnsi="Arial" w:cs="Arial"/>
          <w:sz w:val="24"/>
          <w:szCs w:val="32"/>
        </w:rPr>
        <w:t>Thursday 2</w:t>
      </w:r>
      <w:r>
        <w:rPr>
          <w:rFonts w:ascii="Arial" w:eastAsia="Times New Roman" w:hAnsi="Arial" w:cs="Arial"/>
          <w:sz w:val="24"/>
          <w:szCs w:val="32"/>
        </w:rPr>
        <w:t>8</w:t>
      </w:r>
      <w:r w:rsidRPr="00186B11">
        <w:rPr>
          <w:rFonts w:ascii="Arial" w:eastAsia="Times New Roman" w:hAnsi="Arial" w:cs="Arial"/>
          <w:sz w:val="24"/>
          <w:szCs w:val="32"/>
        </w:rPr>
        <w:t xml:space="preserve"> </w:t>
      </w:r>
      <w:r>
        <w:rPr>
          <w:rFonts w:ascii="Arial" w:eastAsia="Times New Roman" w:hAnsi="Arial" w:cs="Arial"/>
          <w:sz w:val="24"/>
          <w:szCs w:val="32"/>
        </w:rPr>
        <w:t>October</w:t>
      </w:r>
      <w:r w:rsidRPr="00186B11">
        <w:rPr>
          <w:rFonts w:ascii="Arial" w:eastAsia="Times New Roman" w:hAnsi="Arial" w:cs="Arial"/>
          <w:sz w:val="24"/>
          <w:szCs w:val="32"/>
        </w:rPr>
        <w:t xml:space="preserve"> 2021 at 10.30am in the PSA Lounge, 198 Cuba Street, Palmerston North.</w:t>
      </w:r>
    </w:p>
    <w:p w14:paraId="301DDD21" w14:textId="77777777" w:rsidR="00186B11" w:rsidRPr="005E471A" w:rsidRDefault="00186B11" w:rsidP="00186B11">
      <w:pPr>
        <w:spacing w:line="276" w:lineRule="auto"/>
        <w:jc w:val="both"/>
        <w:rPr>
          <w:rFonts w:ascii="Arial" w:hAnsi="Arial" w:cs="Arial"/>
          <w:b/>
          <w:caps/>
          <w:sz w:val="24"/>
          <w:szCs w:val="24"/>
        </w:rPr>
      </w:pPr>
    </w:p>
    <w:p w14:paraId="04B8FEF4" w14:textId="77777777" w:rsidR="00186B11" w:rsidRPr="005E471A" w:rsidRDefault="00186B11" w:rsidP="00186B11">
      <w:pPr>
        <w:spacing w:after="0" w:line="276" w:lineRule="auto"/>
        <w:jc w:val="both"/>
        <w:rPr>
          <w:rFonts w:ascii="Arial" w:hAnsi="Arial" w:cs="Arial"/>
          <w:sz w:val="24"/>
          <w:szCs w:val="24"/>
        </w:rPr>
      </w:pPr>
      <w:r w:rsidRPr="005E471A">
        <w:rPr>
          <w:rFonts w:ascii="Arial" w:hAnsi="Arial" w:cs="Arial"/>
          <w:b/>
          <w:sz w:val="24"/>
          <w:szCs w:val="24"/>
        </w:rPr>
        <w:t xml:space="preserve">I confirmed </w:t>
      </w:r>
      <w:r w:rsidRPr="005E471A">
        <w:rPr>
          <w:rFonts w:ascii="Arial" w:hAnsi="Arial" w:cs="Arial"/>
          <w:sz w:val="24"/>
          <w:szCs w:val="24"/>
        </w:rPr>
        <w:t>that these minutes constitute a true and correct record of the proceedings of the meeting</w:t>
      </w:r>
    </w:p>
    <w:p w14:paraId="48198073" w14:textId="77777777" w:rsidR="00186B11" w:rsidRPr="005E471A" w:rsidRDefault="00186B11" w:rsidP="00186B11">
      <w:pPr>
        <w:spacing w:after="0" w:line="276" w:lineRule="auto"/>
        <w:jc w:val="both"/>
        <w:rPr>
          <w:rFonts w:ascii="Arial" w:hAnsi="Arial" w:cs="Arial"/>
          <w:sz w:val="24"/>
          <w:szCs w:val="24"/>
        </w:rPr>
      </w:pPr>
    </w:p>
    <w:p w14:paraId="1561A342" w14:textId="61E464D7" w:rsidR="00186B11" w:rsidRPr="005E471A" w:rsidRDefault="00186B11" w:rsidP="00186B11">
      <w:pPr>
        <w:spacing w:after="0" w:line="276" w:lineRule="auto"/>
        <w:jc w:val="both"/>
        <w:rPr>
          <w:rFonts w:ascii="Arial" w:hAnsi="Arial" w:cs="Arial"/>
          <w:sz w:val="24"/>
          <w:szCs w:val="24"/>
        </w:rPr>
      </w:pPr>
      <w:r w:rsidRPr="005E471A">
        <w:rPr>
          <w:rFonts w:ascii="Arial" w:hAnsi="Arial" w:cs="Arial"/>
          <w:sz w:val="24"/>
          <w:szCs w:val="24"/>
        </w:rPr>
        <w:t xml:space="preserve">DATED this </w:t>
      </w:r>
      <w:r>
        <w:rPr>
          <w:rFonts w:ascii="Arial" w:hAnsi="Arial" w:cs="Arial"/>
          <w:sz w:val="24"/>
          <w:szCs w:val="24"/>
        </w:rPr>
        <w:t>28</w:t>
      </w:r>
      <w:r w:rsidRPr="00186B11">
        <w:rPr>
          <w:rFonts w:ascii="Arial" w:hAnsi="Arial" w:cs="Arial"/>
          <w:sz w:val="24"/>
          <w:szCs w:val="24"/>
          <w:vertAlign w:val="superscript"/>
        </w:rPr>
        <w:t>th</w:t>
      </w:r>
      <w:r>
        <w:rPr>
          <w:rFonts w:ascii="Arial" w:hAnsi="Arial" w:cs="Arial"/>
          <w:sz w:val="24"/>
          <w:szCs w:val="24"/>
        </w:rPr>
        <w:t xml:space="preserve"> day of October </w:t>
      </w:r>
      <w:r w:rsidRPr="005E471A">
        <w:rPr>
          <w:rFonts w:ascii="Arial" w:hAnsi="Arial" w:cs="Arial"/>
          <w:sz w:val="24"/>
          <w:szCs w:val="24"/>
        </w:rPr>
        <w:t>2021</w:t>
      </w:r>
    </w:p>
    <w:p w14:paraId="5DC0C888" w14:textId="77777777" w:rsidR="00186B11" w:rsidRPr="005E471A" w:rsidRDefault="00186B11" w:rsidP="00186B11">
      <w:pPr>
        <w:spacing w:after="0" w:line="276" w:lineRule="auto"/>
        <w:jc w:val="both"/>
        <w:rPr>
          <w:rFonts w:ascii="Arial" w:hAnsi="Arial" w:cs="Arial"/>
          <w:sz w:val="24"/>
          <w:szCs w:val="24"/>
        </w:rPr>
      </w:pPr>
    </w:p>
    <w:p w14:paraId="0F739C98" w14:textId="2A6EF391" w:rsidR="00186B11" w:rsidRPr="005E471A" w:rsidRDefault="007D6DC3" w:rsidP="00186B11">
      <w:pPr>
        <w:spacing w:after="0" w:line="276" w:lineRule="auto"/>
        <w:jc w:val="both"/>
        <w:rPr>
          <w:rFonts w:ascii="Arial" w:hAnsi="Arial" w:cs="Arial"/>
          <w:sz w:val="24"/>
          <w:szCs w:val="24"/>
        </w:rPr>
      </w:pPr>
      <w:r>
        <w:rPr>
          <w:noProof/>
        </w:rPr>
        <w:drawing>
          <wp:inline distT="0" distB="0" distL="0" distR="0" wp14:anchorId="6844B334" wp14:editId="2E9BCB5A">
            <wp:extent cx="962025" cy="581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614B23D8" w14:textId="77777777" w:rsidR="00186B11" w:rsidRPr="005E471A" w:rsidRDefault="00186B11" w:rsidP="00186B11">
      <w:pPr>
        <w:spacing w:after="0" w:line="276" w:lineRule="auto"/>
        <w:jc w:val="both"/>
        <w:rPr>
          <w:rFonts w:ascii="Arial" w:hAnsi="Arial" w:cs="Arial"/>
          <w:sz w:val="24"/>
          <w:szCs w:val="24"/>
        </w:rPr>
      </w:pPr>
    </w:p>
    <w:p w14:paraId="1AAB1141" w14:textId="77777777" w:rsidR="00186B11" w:rsidRPr="005E471A" w:rsidRDefault="00186B11" w:rsidP="00186B11">
      <w:pPr>
        <w:spacing w:after="0" w:line="276" w:lineRule="auto"/>
        <w:jc w:val="both"/>
        <w:rPr>
          <w:rFonts w:ascii="Arial" w:hAnsi="Arial" w:cs="Arial"/>
          <w:b/>
          <w:sz w:val="24"/>
          <w:szCs w:val="24"/>
        </w:rPr>
      </w:pPr>
      <w:r w:rsidRPr="005E471A">
        <w:rPr>
          <w:rFonts w:ascii="Arial" w:hAnsi="Arial" w:cs="Arial"/>
          <w:b/>
          <w:sz w:val="24"/>
          <w:szCs w:val="24"/>
        </w:rPr>
        <w:t>Peter Allen</w:t>
      </w:r>
    </w:p>
    <w:p w14:paraId="2FC1A0CA" w14:textId="77777777" w:rsidR="00186B11" w:rsidRPr="005E471A" w:rsidRDefault="00186B11" w:rsidP="00186B11">
      <w:pPr>
        <w:spacing w:after="0" w:line="276" w:lineRule="auto"/>
        <w:jc w:val="both"/>
        <w:rPr>
          <w:rFonts w:ascii="Arial" w:hAnsi="Arial" w:cs="Arial"/>
          <w:b/>
          <w:sz w:val="24"/>
          <w:szCs w:val="24"/>
        </w:rPr>
      </w:pPr>
      <w:r w:rsidRPr="005E471A">
        <w:rPr>
          <w:rFonts w:ascii="Arial" w:hAnsi="Arial" w:cs="Arial"/>
          <w:b/>
          <w:sz w:val="24"/>
          <w:szCs w:val="24"/>
        </w:rPr>
        <w:t>Chair, MidCentral Governance Group</w:t>
      </w:r>
    </w:p>
    <w:p w14:paraId="3242255F" w14:textId="77777777" w:rsidR="00186B11" w:rsidRPr="00186B11" w:rsidRDefault="00186B11" w:rsidP="00186B11">
      <w:pPr>
        <w:tabs>
          <w:tab w:val="left" w:pos="2085"/>
        </w:tabs>
        <w:spacing w:line="276" w:lineRule="auto"/>
        <w:ind w:left="720"/>
        <w:contextualSpacing/>
        <w:jc w:val="both"/>
        <w:rPr>
          <w:rFonts w:ascii="Arial" w:hAnsi="Arial" w:cs="Arial"/>
          <w:sz w:val="24"/>
          <w:szCs w:val="24"/>
        </w:rPr>
      </w:pPr>
    </w:p>
    <w:p w14:paraId="76969E03" w14:textId="77777777" w:rsidR="00186B11" w:rsidRPr="00AD251F" w:rsidRDefault="00186B11" w:rsidP="00186B11">
      <w:pPr>
        <w:jc w:val="both"/>
        <w:rPr>
          <w:rFonts w:ascii="Arial" w:hAnsi="Arial" w:cs="Arial"/>
          <w:b/>
          <w:bCs/>
          <w:sz w:val="24"/>
          <w:szCs w:val="24"/>
        </w:rPr>
      </w:pPr>
    </w:p>
    <w:sectPr w:rsidR="00186B11" w:rsidRPr="00AD25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0B23" w14:textId="77777777" w:rsidR="00470C0E" w:rsidRDefault="00470C0E" w:rsidP="00470C0E">
      <w:pPr>
        <w:spacing w:after="0" w:line="240" w:lineRule="auto"/>
      </w:pPr>
      <w:r>
        <w:separator/>
      </w:r>
    </w:p>
  </w:endnote>
  <w:endnote w:type="continuationSeparator" w:id="0">
    <w:p w14:paraId="094A96D1" w14:textId="77777777" w:rsidR="00470C0E" w:rsidRDefault="00470C0E" w:rsidP="0047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151C" w14:textId="77777777" w:rsidR="00063AEC" w:rsidRDefault="00063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233577"/>
      <w:docPartObj>
        <w:docPartGallery w:val="Page Numbers (Bottom of Page)"/>
        <w:docPartUnique/>
      </w:docPartObj>
    </w:sdtPr>
    <w:sdtEndPr>
      <w:rPr>
        <w:noProof/>
      </w:rPr>
    </w:sdtEndPr>
    <w:sdtContent>
      <w:p w14:paraId="2AF5929C" w14:textId="49AAF35D" w:rsidR="00B66C0C" w:rsidRDefault="00B66C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8884F" w14:textId="48848BE6" w:rsidR="00470C0E" w:rsidRPr="00063AEC" w:rsidRDefault="00B66C0C" w:rsidP="00063AEC">
    <w:pPr>
      <w:pStyle w:val="Footer"/>
      <w:rPr>
        <w:color w:val="BFBFBF" w:themeColor="background1" w:themeShade="BF"/>
      </w:rPr>
    </w:pPr>
    <w:r w:rsidRPr="00063AEC">
      <w:rPr>
        <w:color w:val="BFBFBF" w:themeColor="background1" w:themeShade="BF"/>
      </w:rPr>
      <w:t>20210923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91135" w14:textId="77777777" w:rsidR="00063AEC" w:rsidRDefault="0006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FFE7D" w14:textId="77777777" w:rsidR="00470C0E" w:rsidRDefault="00470C0E" w:rsidP="00470C0E">
      <w:pPr>
        <w:spacing w:after="0" w:line="240" w:lineRule="auto"/>
      </w:pPr>
      <w:r>
        <w:separator/>
      </w:r>
    </w:p>
  </w:footnote>
  <w:footnote w:type="continuationSeparator" w:id="0">
    <w:p w14:paraId="6F16F921" w14:textId="77777777" w:rsidR="00470C0E" w:rsidRDefault="00470C0E" w:rsidP="0047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6D3A" w14:textId="77777777" w:rsidR="00063AEC" w:rsidRDefault="00063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7121" w14:textId="0E7A81C4" w:rsidR="00470C0E" w:rsidRDefault="00470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CA8AF" w14:textId="77777777" w:rsidR="00063AEC" w:rsidRDefault="0006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6BF"/>
    <w:multiLevelType w:val="hybridMultilevel"/>
    <w:tmpl w:val="2E90D396"/>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693E5B"/>
    <w:multiLevelType w:val="hybridMultilevel"/>
    <w:tmpl w:val="C2BAD04E"/>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6A5153"/>
    <w:multiLevelType w:val="hybridMultilevel"/>
    <w:tmpl w:val="224AFD2C"/>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7C0CE2"/>
    <w:multiLevelType w:val="hybridMultilevel"/>
    <w:tmpl w:val="52E2286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49493FB6"/>
    <w:multiLevelType w:val="hybridMultilevel"/>
    <w:tmpl w:val="BE4299EC"/>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6E5923"/>
    <w:multiLevelType w:val="hybridMultilevel"/>
    <w:tmpl w:val="C1183D4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37E5F4A"/>
    <w:multiLevelType w:val="hybridMultilevel"/>
    <w:tmpl w:val="E9BEA37C"/>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1E35E1"/>
    <w:multiLevelType w:val="hybridMultilevel"/>
    <w:tmpl w:val="7E1A2D0C"/>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7F16EB"/>
    <w:multiLevelType w:val="hybridMultilevel"/>
    <w:tmpl w:val="D2D27D0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67A57D3F"/>
    <w:multiLevelType w:val="hybridMultilevel"/>
    <w:tmpl w:val="65EA274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A174CBC"/>
    <w:multiLevelType w:val="hybridMultilevel"/>
    <w:tmpl w:val="3174AEDE"/>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B47448C"/>
    <w:multiLevelType w:val="hybridMultilevel"/>
    <w:tmpl w:val="A6187C30"/>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CBE0189"/>
    <w:multiLevelType w:val="hybridMultilevel"/>
    <w:tmpl w:val="090C7566"/>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4FD6E31"/>
    <w:multiLevelType w:val="hybridMultilevel"/>
    <w:tmpl w:val="14FA197E"/>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E7944A3"/>
    <w:multiLevelType w:val="hybridMultilevel"/>
    <w:tmpl w:val="CA18709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1"/>
  </w:num>
  <w:num w:numId="6">
    <w:abstractNumId w:val="0"/>
  </w:num>
  <w:num w:numId="7">
    <w:abstractNumId w:val="8"/>
  </w:num>
  <w:num w:numId="8">
    <w:abstractNumId w:val="9"/>
  </w:num>
  <w:num w:numId="9">
    <w:abstractNumId w:val="13"/>
  </w:num>
  <w:num w:numId="10">
    <w:abstractNumId w:val="6"/>
  </w:num>
  <w:num w:numId="11">
    <w:abstractNumId w:val="3"/>
  </w:num>
  <w:num w:numId="12">
    <w:abstractNumId w:val="4"/>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82"/>
    <w:rsid w:val="00063AEC"/>
    <w:rsid w:val="00092176"/>
    <w:rsid w:val="00186B11"/>
    <w:rsid w:val="001C29B4"/>
    <w:rsid w:val="00470C0E"/>
    <w:rsid w:val="004A0282"/>
    <w:rsid w:val="004F6178"/>
    <w:rsid w:val="0053202A"/>
    <w:rsid w:val="005A66A8"/>
    <w:rsid w:val="006C365D"/>
    <w:rsid w:val="007709CF"/>
    <w:rsid w:val="007D6DC3"/>
    <w:rsid w:val="007F424D"/>
    <w:rsid w:val="00AD251F"/>
    <w:rsid w:val="00B4208B"/>
    <w:rsid w:val="00B66C0C"/>
    <w:rsid w:val="00C60AA5"/>
    <w:rsid w:val="00D16FCF"/>
    <w:rsid w:val="00E23E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B4CA55"/>
  <w15:chartTrackingRefBased/>
  <w15:docId w15:val="{09E5CE4F-5773-4DA3-8254-4BF08E44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li" w:eastAsia="Calibri" w:hAnsi="Mul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0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CF"/>
    <w:pPr>
      <w:spacing w:after="200" w:line="276" w:lineRule="auto"/>
      <w:ind w:left="720"/>
      <w:contextualSpacing/>
    </w:pPr>
    <w:rPr>
      <w:rFonts w:ascii="Verdana" w:hAnsi="Verdana"/>
      <w:sz w:val="18"/>
    </w:rPr>
  </w:style>
  <w:style w:type="paragraph" w:styleId="Header">
    <w:name w:val="header"/>
    <w:basedOn w:val="Normal"/>
    <w:link w:val="HeaderChar"/>
    <w:uiPriority w:val="99"/>
    <w:unhideWhenUsed/>
    <w:rsid w:val="00470C0E"/>
    <w:pPr>
      <w:tabs>
        <w:tab w:val="center" w:pos="4513"/>
        <w:tab w:val="right" w:pos="9026"/>
      </w:tabs>
    </w:pPr>
  </w:style>
  <w:style w:type="character" w:customStyle="1" w:styleId="HeaderChar">
    <w:name w:val="Header Char"/>
    <w:basedOn w:val="DefaultParagraphFont"/>
    <w:link w:val="Header"/>
    <w:uiPriority w:val="99"/>
    <w:rsid w:val="00470C0E"/>
    <w:rPr>
      <w:sz w:val="22"/>
      <w:szCs w:val="22"/>
      <w:lang w:eastAsia="en-US"/>
    </w:rPr>
  </w:style>
  <w:style w:type="paragraph" w:styleId="Footer">
    <w:name w:val="footer"/>
    <w:basedOn w:val="Normal"/>
    <w:link w:val="FooterChar"/>
    <w:uiPriority w:val="99"/>
    <w:unhideWhenUsed/>
    <w:rsid w:val="00470C0E"/>
    <w:pPr>
      <w:tabs>
        <w:tab w:val="center" w:pos="4513"/>
        <w:tab w:val="right" w:pos="9026"/>
      </w:tabs>
    </w:pPr>
  </w:style>
  <w:style w:type="character" w:customStyle="1" w:styleId="FooterChar">
    <w:name w:val="Footer Char"/>
    <w:basedOn w:val="DefaultParagraphFont"/>
    <w:link w:val="Footer"/>
    <w:uiPriority w:val="99"/>
    <w:rsid w:val="00470C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b\OneDrive%20-%20Enable%20New%20Zealand%20Limited\Desktop\MW%20from%20NASC%20Folder\Jo%20Brew\Governance%20Group\Final%20Minutes%20and%20No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Template.dot</Template>
  <TotalTime>1</TotalTime>
  <Pages>6</Pages>
  <Words>1114</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2</cp:revision>
  <dcterms:created xsi:type="dcterms:W3CDTF">2021-11-08T03:42:00Z</dcterms:created>
  <dcterms:modified xsi:type="dcterms:W3CDTF">2021-11-08T03:42:00Z</dcterms:modified>
</cp:coreProperties>
</file>