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BF6C" w14:textId="3A868E2C" w:rsidR="0053202A" w:rsidRDefault="00C74A98">
      <w:r>
        <w:rPr>
          <w:noProof/>
        </w:rPr>
        <w:drawing>
          <wp:anchor distT="0" distB="381" distL="114300" distR="114300" simplePos="0" relativeHeight="251657728" behindDoc="0" locked="0" layoutInCell="1" allowOverlap="1" wp14:anchorId="4DB94488" wp14:editId="126151A9">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6960426A" w14:textId="77777777" w:rsidR="0053202A" w:rsidRDefault="0053202A"/>
    <w:p w14:paraId="2CE0C57C" w14:textId="77777777" w:rsidR="0053202A" w:rsidRDefault="0053202A"/>
    <w:p w14:paraId="4604EBE1" w14:textId="77777777" w:rsidR="0053202A" w:rsidRDefault="0053202A"/>
    <w:p w14:paraId="45D9FBAB" w14:textId="77777777" w:rsidR="004F6178" w:rsidRDefault="004F6178"/>
    <w:p w14:paraId="56989C4C" w14:textId="77777777" w:rsidR="0053202A" w:rsidRDefault="0053202A" w:rsidP="0053202A"/>
    <w:p w14:paraId="37B0ECE5" w14:textId="77777777" w:rsidR="0053202A" w:rsidRPr="0053202A" w:rsidRDefault="0053202A" w:rsidP="0053202A">
      <w:pPr>
        <w:spacing w:after="200" w:line="240" w:lineRule="auto"/>
        <w:rPr>
          <w:rFonts w:ascii="Arial" w:hAnsi="Arial" w:cs="Arial"/>
          <w:b/>
          <w:sz w:val="36"/>
          <w:szCs w:val="24"/>
        </w:rPr>
      </w:pPr>
      <w:r w:rsidRPr="0053202A">
        <w:rPr>
          <w:rFonts w:ascii="Arial" w:hAnsi="Arial" w:cs="Arial"/>
          <w:b/>
          <w:sz w:val="36"/>
          <w:szCs w:val="24"/>
        </w:rPr>
        <w:t>MidCentral Governance Group</w:t>
      </w:r>
    </w:p>
    <w:p w14:paraId="197CEC81" w14:textId="31B26AD7" w:rsidR="0053202A" w:rsidRPr="0053202A" w:rsidRDefault="0053202A" w:rsidP="0053202A">
      <w:pPr>
        <w:spacing w:after="200" w:line="240" w:lineRule="auto"/>
        <w:rPr>
          <w:rFonts w:ascii="Arial" w:hAnsi="Arial" w:cs="Arial"/>
          <w:b/>
          <w:sz w:val="30"/>
          <w:szCs w:val="30"/>
        </w:rPr>
      </w:pPr>
      <w:r w:rsidRPr="0053202A">
        <w:rPr>
          <w:rFonts w:ascii="Arial" w:hAnsi="Arial" w:cs="Arial"/>
          <w:b/>
          <w:sz w:val="30"/>
          <w:szCs w:val="30"/>
        </w:rPr>
        <w:t xml:space="preserve">Minutes of the meeting held on </w:t>
      </w:r>
      <w:r w:rsidR="001F4601">
        <w:rPr>
          <w:rFonts w:ascii="Arial" w:hAnsi="Arial" w:cs="Arial"/>
          <w:b/>
          <w:sz w:val="30"/>
          <w:szCs w:val="30"/>
        </w:rPr>
        <w:t>26 May 2022</w:t>
      </w:r>
    </w:p>
    <w:p w14:paraId="6889C623" w14:textId="77777777" w:rsidR="0053202A" w:rsidRPr="0053202A" w:rsidRDefault="0053202A" w:rsidP="0053202A">
      <w:pPr>
        <w:spacing w:after="200" w:line="240" w:lineRule="auto"/>
        <w:rPr>
          <w:rFonts w:ascii="Arial" w:hAnsi="Arial" w:cs="Arial"/>
          <w:b/>
          <w:sz w:val="30"/>
          <w:szCs w:val="30"/>
        </w:rPr>
      </w:pPr>
    </w:p>
    <w:tbl>
      <w:tblPr>
        <w:tblW w:w="0" w:type="auto"/>
        <w:tblLook w:val="04A0" w:firstRow="1" w:lastRow="0" w:firstColumn="1" w:lastColumn="0" w:noHBand="0" w:noVBand="1"/>
      </w:tblPr>
      <w:tblGrid>
        <w:gridCol w:w="1843"/>
        <w:gridCol w:w="7173"/>
      </w:tblGrid>
      <w:tr w:rsidR="0053202A" w:rsidRPr="0053202A" w14:paraId="391E8E2B" w14:textId="77777777" w:rsidTr="0053202A">
        <w:tc>
          <w:tcPr>
            <w:tcW w:w="1843" w:type="dxa"/>
            <w:shd w:val="clear" w:color="auto" w:fill="auto"/>
          </w:tcPr>
          <w:p w14:paraId="08830C2D" w14:textId="77777777"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szCs w:val="24"/>
              </w:rPr>
              <w:t>Attendees:</w:t>
            </w:r>
          </w:p>
        </w:tc>
        <w:tc>
          <w:tcPr>
            <w:tcW w:w="7173" w:type="dxa"/>
            <w:shd w:val="clear" w:color="auto" w:fill="auto"/>
          </w:tcPr>
          <w:p w14:paraId="2676DD8F" w14:textId="06E1E7BD" w:rsidR="0053202A" w:rsidRPr="0053202A" w:rsidRDefault="0053202A" w:rsidP="0053202A">
            <w:pPr>
              <w:spacing w:after="200" w:line="240" w:lineRule="auto"/>
              <w:rPr>
                <w:rFonts w:ascii="Arial" w:hAnsi="Arial" w:cs="Arial"/>
                <w:sz w:val="24"/>
                <w:szCs w:val="24"/>
              </w:rPr>
            </w:pPr>
            <w:r w:rsidRPr="0053202A">
              <w:rPr>
                <w:rFonts w:ascii="Arial" w:hAnsi="Arial" w:cs="Arial"/>
                <w:sz w:val="24"/>
                <w:szCs w:val="24"/>
              </w:rPr>
              <w:t xml:space="preserve">Peter Allen (Chair), </w:t>
            </w:r>
            <w:r w:rsidRPr="0053202A">
              <w:rPr>
                <w:rFonts w:ascii="Arial" w:hAnsi="Arial" w:cs="Arial"/>
                <w:sz w:val="24"/>
              </w:rPr>
              <w:t>Martin Sullivan,</w:t>
            </w:r>
            <w:r w:rsidR="006E3598">
              <w:rPr>
                <w:rFonts w:ascii="Arial" w:hAnsi="Arial" w:cs="Arial"/>
                <w:sz w:val="24"/>
              </w:rPr>
              <w:t xml:space="preserve"> </w:t>
            </w:r>
            <w:r w:rsidRPr="0053202A">
              <w:rPr>
                <w:rFonts w:ascii="Arial" w:hAnsi="Arial" w:cs="Arial"/>
                <w:sz w:val="24"/>
              </w:rPr>
              <w:t xml:space="preserve">Rachel Kenny, </w:t>
            </w:r>
            <w:r w:rsidRPr="0053202A">
              <w:rPr>
                <w:rFonts w:ascii="Arial" w:hAnsi="Arial" w:cs="Arial"/>
                <w:sz w:val="24"/>
                <w:szCs w:val="24"/>
              </w:rPr>
              <w:t>Pip Brunn, Angela Hobden, Peter Ireland, Rasela Fuauli, Rachael Burt</w:t>
            </w:r>
            <w:r w:rsidR="006E3598">
              <w:rPr>
                <w:rFonts w:ascii="Arial" w:hAnsi="Arial" w:cs="Arial"/>
                <w:sz w:val="24"/>
                <w:szCs w:val="24"/>
              </w:rPr>
              <w:t>, Toni Griffiths</w:t>
            </w:r>
          </w:p>
        </w:tc>
      </w:tr>
      <w:tr w:rsidR="0053202A" w:rsidRPr="0053202A" w14:paraId="2FF2E873" w14:textId="77777777" w:rsidTr="0053202A">
        <w:tc>
          <w:tcPr>
            <w:tcW w:w="1843" w:type="dxa"/>
            <w:shd w:val="clear" w:color="auto" w:fill="auto"/>
          </w:tcPr>
          <w:p w14:paraId="6440CB94" w14:textId="77777777"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szCs w:val="24"/>
              </w:rPr>
              <w:t xml:space="preserve">Absent:                     </w:t>
            </w:r>
          </w:p>
        </w:tc>
        <w:tc>
          <w:tcPr>
            <w:tcW w:w="7173" w:type="dxa"/>
            <w:shd w:val="clear" w:color="auto" w:fill="auto"/>
          </w:tcPr>
          <w:p w14:paraId="24CEE34E" w14:textId="70B22DB5" w:rsidR="0053202A" w:rsidRPr="0053202A" w:rsidRDefault="00663694" w:rsidP="0053202A">
            <w:pPr>
              <w:spacing w:after="200" w:line="240" w:lineRule="auto"/>
              <w:rPr>
                <w:rFonts w:ascii="Arial" w:hAnsi="Arial" w:cs="Arial"/>
                <w:sz w:val="24"/>
              </w:rPr>
            </w:pPr>
            <w:r>
              <w:rPr>
                <w:rFonts w:ascii="Arial" w:hAnsi="Arial" w:cs="Arial"/>
                <w:sz w:val="24"/>
              </w:rPr>
              <w:t>Ally Attwell</w:t>
            </w:r>
          </w:p>
        </w:tc>
      </w:tr>
      <w:tr w:rsidR="0053202A" w:rsidRPr="0053202A" w14:paraId="728F0690" w14:textId="77777777" w:rsidTr="0053202A">
        <w:tc>
          <w:tcPr>
            <w:tcW w:w="1843" w:type="dxa"/>
            <w:shd w:val="clear" w:color="auto" w:fill="auto"/>
          </w:tcPr>
          <w:p w14:paraId="14CC57B3" w14:textId="77777777"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rPr>
              <w:t>In attendance:</w:t>
            </w:r>
          </w:p>
        </w:tc>
        <w:tc>
          <w:tcPr>
            <w:tcW w:w="7173" w:type="dxa"/>
            <w:shd w:val="clear" w:color="auto" w:fill="auto"/>
          </w:tcPr>
          <w:p w14:paraId="7E4D3249" w14:textId="78D95B8E" w:rsidR="0053202A" w:rsidRPr="0053202A" w:rsidRDefault="006E3598" w:rsidP="0053202A">
            <w:pPr>
              <w:spacing w:after="200" w:line="240" w:lineRule="auto"/>
              <w:rPr>
                <w:rFonts w:ascii="Arial" w:hAnsi="Arial" w:cs="Arial"/>
                <w:sz w:val="24"/>
              </w:rPr>
            </w:pPr>
            <w:r>
              <w:rPr>
                <w:rFonts w:ascii="Arial" w:hAnsi="Arial" w:cs="Arial"/>
                <w:sz w:val="24"/>
              </w:rPr>
              <w:t>Sandy Ryan (Meeting Assistant), Jo Brew (Secretariat)</w:t>
            </w:r>
          </w:p>
        </w:tc>
      </w:tr>
      <w:tr w:rsidR="0053202A" w:rsidRPr="0053202A" w14:paraId="77B3B665" w14:textId="77777777" w:rsidTr="0053202A">
        <w:tc>
          <w:tcPr>
            <w:tcW w:w="1843" w:type="dxa"/>
            <w:shd w:val="clear" w:color="auto" w:fill="auto"/>
          </w:tcPr>
          <w:p w14:paraId="73FBBFD1" w14:textId="77777777" w:rsidR="0053202A" w:rsidRPr="0053202A" w:rsidRDefault="0053202A" w:rsidP="0053202A">
            <w:pPr>
              <w:spacing w:after="200" w:line="240" w:lineRule="auto"/>
              <w:ind w:hanging="105"/>
              <w:rPr>
                <w:rFonts w:ascii="Arial" w:hAnsi="Arial" w:cs="Arial"/>
                <w:b/>
                <w:sz w:val="24"/>
              </w:rPr>
            </w:pPr>
            <w:r w:rsidRPr="0053202A">
              <w:rPr>
                <w:rFonts w:ascii="Arial" w:hAnsi="Arial" w:cs="Arial"/>
                <w:b/>
                <w:sz w:val="24"/>
              </w:rPr>
              <w:t xml:space="preserve">Venue: </w:t>
            </w:r>
          </w:p>
        </w:tc>
        <w:tc>
          <w:tcPr>
            <w:tcW w:w="7173" w:type="dxa"/>
            <w:shd w:val="clear" w:color="auto" w:fill="auto"/>
          </w:tcPr>
          <w:p w14:paraId="1BFA985C" w14:textId="34F4E970" w:rsidR="0053202A" w:rsidRPr="0053202A" w:rsidRDefault="004F1A58" w:rsidP="0053202A">
            <w:pPr>
              <w:spacing w:after="200" w:line="240" w:lineRule="auto"/>
              <w:rPr>
                <w:rFonts w:ascii="Arial" w:hAnsi="Arial" w:cs="Arial"/>
                <w:sz w:val="24"/>
              </w:rPr>
            </w:pPr>
            <w:r>
              <w:rPr>
                <w:rFonts w:ascii="Arial" w:hAnsi="Arial" w:cs="Arial"/>
                <w:sz w:val="24"/>
              </w:rPr>
              <w:t>PSA Lounge, 198 Cuba Street, Palmerston North</w:t>
            </w:r>
          </w:p>
        </w:tc>
      </w:tr>
      <w:tr w:rsidR="0053202A" w:rsidRPr="0053202A" w14:paraId="359177E4" w14:textId="77777777" w:rsidTr="0053202A">
        <w:tc>
          <w:tcPr>
            <w:tcW w:w="1843" w:type="dxa"/>
            <w:shd w:val="clear" w:color="auto" w:fill="auto"/>
          </w:tcPr>
          <w:p w14:paraId="44692AA4" w14:textId="77777777" w:rsidR="0053202A" w:rsidRPr="0053202A" w:rsidRDefault="0053202A" w:rsidP="0053202A">
            <w:pPr>
              <w:spacing w:after="200" w:line="240" w:lineRule="auto"/>
              <w:ind w:hanging="105"/>
              <w:rPr>
                <w:rFonts w:ascii="Arial" w:hAnsi="Arial" w:cs="Arial"/>
                <w:b/>
                <w:sz w:val="24"/>
              </w:rPr>
            </w:pPr>
            <w:r w:rsidRPr="0053202A">
              <w:rPr>
                <w:rFonts w:ascii="Arial" w:hAnsi="Arial" w:cs="Arial"/>
                <w:b/>
                <w:sz w:val="24"/>
              </w:rPr>
              <w:t xml:space="preserve">Time: </w:t>
            </w:r>
          </w:p>
        </w:tc>
        <w:tc>
          <w:tcPr>
            <w:tcW w:w="7173" w:type="dxa"/>
            <w:shd w:val="clear" w:color="auto" w:fill="auto"/>
          </w:tcPr>
          <w:p w14:paraId="1195A96D" w14:textId="0E161CBC" w:rsidR="0053202A" w:rsidRPr="0053202A" w:rsidRDefault="004F1A58" w:rsidP="0053202A">
            <w:pPr>
              <w:spacing w:after="200" w:line="240" w:lineRule="auto"/>
              <w:rPr>
                <w:rFonts w:ascii="Arial" w:hAnsi="Arial" w:cs="Arial"/>
                <w:sz w:val="24"/>
              </w:rPr>
            </w:pPr>
            <w:r>
              <w:rPr>
                <w:rFonts w:ascii="Arial" w:hAnsi="Arial" w:cs="Arial"/>
                <w:sz w:val="24"/>
              </w:rPr>
              <w:t>10.</w:t>
            </w:r>
            <w:r w:rsidR="00BF6FFA">
              <w:rPr>
                <w:rFonts w:ascii="Arial" w:hAnsi="Arial" w:cs="Arial"/>
                <w:sz w:val="24"/>
              </w:rPr>
              <w:t>3</w:t>
            </w:r>
            <w:r>
              <w:rPr>
                <w:rFonts w:ascii="Arial" w:hAnsi="Arial" w:cs="Arial"/>
                <w:sz w:val="24"/>
              </w:rPr>
              <w:t>0am – 2.30pm</w:t>
            </w:r>
          </w:p>
        </w:tc>
      </w:tr>
    </w:tbl>
    <w:p w14:paraId="28B12FA2" w14:textId="77777777" w:rsidR="0053202A" w:rsidRPr="0053202A" w:rsidRDefault="0053202A" w:rsidP="0053202A">
      <w:pPr>
        <w:spacing w:after="200" w:line="276" w:lineRule="auto"/>
        <w:rPr>
          <w:rFonts w:ascii="Verdana" w:hAnsi="Verdana"/>
          <w:sz w:val="18"/>
        </w:rPr>
      </w:pPr>
    </w:p>
    <w:p w14:paraId="68787869" w14:textId="77777777" w:rsidR="00A55363" w:rsidRPr="0053202A" w:rsidRDefault="00A55363" w:rsidP="00A55363">
      <w:pPr>
        <w:spacing w:after="200" w:line="276" w:lineRule="auto"/>
        <w:rPr>
          <w:rFonts w:ascii="Verdana" w:hAnsi="Verdana"/>
          <w:sz w:val="18"/>
        </w:rPr>
      </w:pPr>
    </w:p>
    <w:p w14:paraId="70B03ED7" w14:textId="77777777" w:rsidR="00A55363" w:rsidRDefault="00A55363" w:rsidP="00A55363">
      <w:pPr>
        <w:rPr>
          <w:rFonts w:ascii="Arial" w:hAnsi="Arial" w:cs="Arial"/>
          <w:b/>
          <w:bCs/>
          <w:sz w:val="28"/>
          <w:szCs w:val="28"/>
        </w:rPr>
      </w:pPr>
      <w:r w:rsidRPr="00FB7536">
        <w:rPr>
          <w:rFonts w:ascii="Arial" w:hAnsi="Arial" w:cs="Arial"/>
          <w:b/>
          <w:bCs/>
          <w:sz w:val="28"/>
          <w:szCs w:val="28"/>
        </w:rPr>
        <w:t>Welcome</w:t>
      </w:r>
    </w:p>
    <w:p w14:paraId="3467B11F" w14:textId="2513A2E3" w:rsidR="00A55363" w:rsidRDefault="00A55363" w:rsidP="00A55363">
      <w:pPr>
        <w:rPr>
          <w:rFonts w:ascii="Arial" w:hAnsi="Arial" w:cs="Arial"/>
          <w:sz w:val="24"/>
          <w:szCs w:val="24"/>
        </w:rPr>
      </w:pPr>
      <w:r>
        <w:rPr>
          <w:rFonts w:ascii="Arial" w:hAnsi="Arial" w:cs="Arial"/>
          <w:sz w:val="24"/>
          <w:szCs w:val="24"/>
        </w:rPr>
        <w:t>The Chair welcomed all and opened the meeting with a karakia.</w:t>
      </w:r>
    </w:p>
    <w:p w14:paraId="7D5CA3FF" w14:textId="77777777" w:rsidR="00C92BBA" w:rsidRDefault="00C92BBA" w:rsidP="00A55363">
      <w:pPr>
        <w:rPr>
          <w:rFonts w:ascii="Arial" w:hAnsi="Arial" w:cs="Arial"/>
          <w:sz w:val="24"/>
          <w:szCs w:val="24"/>
        </w:rPr>
      </w:pPr>
    </w:p>
    <w:p w14:paraId="725CDDCB" w14:textId="77777777" w:rsidR="00C92BBA" w:rsidRPr="00C92BBA" w:rsidRDefault="00C92BBA" w:rsidP="00C92BBA">
      <w:pPr>
        <w:rPr>
          <w:rFonts w:ascii="Arial" w:eastAsiaTheme="minorHAnsi" w:hAnsi="Arial" w:cs="Arial"/>
          <w:sz w:val="28"/>
          <w:szCs w:val="28"/>
        </w:rPr>
      </w:pPr>
      <w:r w:rsidRPr="00C92BBA">
        <w:rPr>
          <w:rFonts w:ascii="Arial" w:eastAsiaTheme="minorHAnsi" w:hAnsi="Arial" w:cs="Arial"/>
          <w:b/>
          <w:bCs/>
          <w:sz w:val="28"/>
          <w:szCs w:val="28"/>
        </w:rPr>
        <w:t xml:space="preserve">Info: Flexibility Disability Support (FDS) Christchurch &amp; MidCentral Reports and Summary </w:t>
      </w:r>
      <w:r w:rsidRPr="00C92BBA">
        <w:rPr>
          <w:rFonts w:ascii="Arial" w:eastAsiaTheme="minorHAnsi" w:hAnsi="Arial" w:cs="Arial"/>
          <w:sz w:val="28"/>
          <w:szCs w:val="28"/>
        </w:rPr>
        <w:t>(Pauline Boyles)</w:t>
      </w:r>
    </w:p>
    <w:p w14:paraId="6FB5B937" w14:textId="77777777" w:rsidR="00C92BBA" w:rsidRPr="00C92BBA" w:rsidRDefault="00C92BBA" w:rsidP="00C92BBA">
      <w:pPr>
        <w:rPr>
          <w:rFonts w:ascii="Arial" w:eastAsiaTheme="minorHAnsi" w:hAnsi="Arial" w:cs="Arial"/>
          <w:sz w:val="24"/>
          <w:szCs w:val="24"/>
        </w:rPr>
      </w:pPr>
      <w:r w:rsidRPr="00C92BBA">
        <w:rPr>
          <w:rFonts w:ascii="Arial" w:eastAsiaTheme="minorHAnsi" w:hAnsi="Arial" w:cs="Arial"/>
          <w:sz w:val="24"/>
          <w:szCs w:val="24"/>
        </w:rPr>
        <w:t>Pauline tabled the FDS MidCentral and Christchurch Evaluation Report covering:</w:t>
      </w:r>
    </w:p>
    <w:p w14:paraId="298F7894" w14:textId="77777777" w:rsidR="00C92BBA" w:rsidRPr="00C92BBA" w:rsidRDefault="00C92BBA" w:rsidP="00C92BBA">
      <w:pPr>
        <w:numPr>
          <w:ilvl w:val="0"/>
          <w:numId w:val="1"/>
        </w:numPr>
        <w:contextualSpacing/>
        <w:rPr>
          <w:rFonts w:ascii="Arial" w:eastAsiaTheme="minorHAnsi" w:hAnsi="Arial" w:cs="Arial"/>
          <w:sz w:val="24"/>
          <w:szCs w:val="24"/>
        </w:rPr>
      </w:pPr>
      <w:r w:rsidRPr="00C92BBA">
        <w:rPr>
          <w:rFonts w:ascii="Arial" w:eastAsiaTheme="minorHAnsi" w:hAnsi="Arial" w:cs="Arial"/>
          <w:sz w:val="24"/>
          <w:szCs w:val="24"/>
        </w:rPr>
        <w:t>Flexibility Disability Supports: Background</w:t>
      </w:r>
    </w:p>
    <w:p w14:paraId="00119A84" w14:textId="77777777" w:rsidR="00C92BBA" w:rsidRPr="00C92BBA" w:rsidRDefault="00C92BBA" w:rsidP="00C92BBA">
      <w:pPr>
        <w:numPr>
          <w:ilvl w:val="0"/>
          <w:numId w:val="1"/>
        </w:numPr>
        <w:contextualSpacing/>
        <w:rPr>
          <w:rFonts w:ascii="Arial" w:eastAsiaTheme="minorHAnsi" w:hAnsi="Arial" w:cs="Arial"/>
          <w:sz w:val="24"/>
          <w:szCs w:val="24"/>
        </w:rPr>
      </w:pPr>
      <w:r w:rsidRPr="00C92BBA">
        <w:rPr>
          <w:rFonts w:ascii="Arial" w:eastAsiaTheme="minorHAnsi" w:hAnsi="Arial" w:cs="Arial"/>
          <w:sz w:val="24"/>
          <w:szCs w:val="24"/>
        </w:rPr>
        <w:t>Methodology: strengths and limitations</w:t>
      </w:r>
    </w:p>
    <w:p w14:paraId="3E6157C6" w14:textId="77777777" w:rsidR="00C92BBA" w:rsidRPr="00C92BBA" w:rsidRDefault="00C92BBA" w:rsidP="00C92BBA">
      <w:pPr>
        <w:numPr>
          <w:ilvl w:val="0"/>
          <w:numId w:val="1"/>
        </w:numPr>
        <w:contextualSpacing/>
        <w:rPr>
          <w:rFonts w:ascii="Arial" w:eastAsiaTheme="minorHAnsi" w:hAnsi="Arial" w:cs="Arial"/>
          <w:sz w:val="24"/>
          <w:szCs w:val="24"/>
        </w:rPr>
      </w:pPr>
      <w:r w:rsidRPr="00C92BBA">
        <w:rPr>
          <w:rFonts w:ascii="Arial" w:eastAsiaTheme="minorHAnsi" w:hAnsi="Arial" w:cs="Arial"/>
          <w:sz w:val="24"/>
          <w:szCs w:val="24"/>
        </w:rPr>
        <w:t>Key positive findings</w:t>
      </w:r>
    </w:p>
    <w:p w14:paraId="37712C03" w14:textId="77777777" w:rsidR="00C92BBA" w:rsidRPr="00C92BBA" w:rsidRDefault="00C92BBA" w:rsidP="00C92BBA">
      <w:pPr>
        <w:numPr>
          <w:ilvl w:val="0"/>
          <w:numId w:val="1"/>
        </w:numPr>
        <w:contextualSpacing/>
        <w:rPr>
          <w:rFonts w:ascii="Arial" w:eastAsiaTheme="minorHAnsi" w:hAnsi="Arial" w:cs="Arial"/>
          <w:sz w:val="24"/>
          <w:szCs w:val="24"/>
        </w:rPr>
      </w:pPr>
      <w:r w:rsidRPr="00C92BBA">
        <w:rPr>
          <w:rFonts w:ascii="Arial" w:eastAsiaTheme="minorHAnsi" w:hAnsi="Arial" w:cs="Arial"/>
          <w:sz w:val="24"/>
          <w:szCs w:val="24"/>
        </w:rPr>
        <w:t>Opportunities for future development</w:t>
      </w:r>
    </w:p>
    <w:p w14:paraId="0BB2317B" w14:textId="77777777" w:rsidR="00C92BBA" w:rsidRPr="00C92BBA" w:rsidRDefault="00C92BBA" w:rsidP="00C92BBA">
      <w:pPr>
        <w:numPr>
          <w:ilvl w:val="0"/>
          <w:numId w:val="1"/>
        </w:numPr>
        <w:contextualSpacing/>
        <w:rPr>
          <w:rFonts w:ascii="Arial" w:eastAsiaTheme="minorHAnsi" w:hAnsi="Arial" w:cs="Arial"/>
          <w:sz w:val="24"/>
          <w:szCs w:val="24"/>
        </w:rPr>
      </w:pPr>
      <w:r w:rsidRPr="00C92BBA">
        <w:rPr>
          <w:rFonts w:ascii="Arial" w:eastAsiaTheme="minorHAnsi" w:hAnsi="Arial" w:cs="Arial"/>
          <w:sz w:val="24"/>
          <w:szCs w:val="24"/>
        </w:rPr>
        <w:t>Linkages between repeat study MidCentral and FDS</w:t>
      </w:r>
    </w:p>
    <w:p w14:paraId="4E20EC9C" w14:textId="77777777" w:rsidR="00C92BBA" w:rsidRPr="00C92BBA" w:rsidRDefault="00C92BBA" w:rsidP="00C92BBA">
      <w:pPr>
        <w:numPr>
          <w:ilvl w:val="0"/>
          <w:numId w:val="1"/>
        </w:numPr>
        <w:contextualSpacing/>
        <w:rPr>
          <w:rFonts w:ascii="Arial" w:eastAsiaTheme="minorHAnsi" w:hAnsi="Arial" w:cs="Arial"/>
          <w:sz w:val="24"/>
          <w:szCs w:val="24"/>
        </w:rPr>
      </w:pPr>
      <w:r w:rsidRPr="00C92BBA">
        <w:rPr>
          <w:rFonts w:ascii="Arial" w:eastAsiaTheme="minorHAnsi" w:hAnsi="Arial" w:cs="Arial"/>
          <w:sz w:val="24"/>
          <w:szCs w:val="24"/>
        </w:rPr>
        <w:t>Improvements Recommended</w:t>
      </w:r>
    </w:p>
    <w:p w14:paraId="035ABFD3" w14:textId="77777777" w:rsidR="00C92BBA" w:rsidRDefault="00C92BBA" w:rsidP="00C92BBA">
      <w:pPr>
        <w:rPr>
          <w:rFonts w:ascii="Arial" w:eastAsiaTheme="minorHAnsi" w:hAnsi="Arial" w:cs="Arial"/>
          <w:sz w:val="24"/>
          <w:szCs w:val="24"/>
        </w:rPr>
      </w:pPr>
    </w:p>
    <w:p w14:paraId="60220DF6" w14:textId="660C5D0E" w:rsidR="00C92BBA" w:rsidRPr="00C92BBA" w:rsidRDefault="00C92BBA" w:rsidP="00C92BBA">
      <w:pPr>
        <w:rPr>
          <w:rFonts w:ascii="Arial" w:eastAsiaTheme="minorHAnsi" w:hAnsi="Arial" w:cs="Arial"/>
          <w:sz w:val="24"/>
          <w:szCs w:val="24"/>
        </w:rPr>
      </w:pPr>
      <w:r w:rsidRPr="00C92BBA">
        <w:rPr>
          <w:rFonts w:ascii="Arial" w:eastAsiaTheme="minorHAnsi" w:hAnsi="Arial" w:cs="Arial"/>
          <w:sz w:val="24"/>
          <w:szCs w:val="24"/>
        </w:rPr>
        <w:t>Other points discussed were:</w:t>
      </w:r>
    </w:p>
    <w:p w14:paraId="126FA861" w14:textId="61C7E10A" w:rsidR="00A0027F" w:rsidRPr="00C92BBA" w:rsidRDefault="00C92BBA" w:rsidP="000C3596">
      <w:pPr>
        <w:numPr>
          <w:ilvl w:val="0"/>
          <w:numId w:val="2"/>
        </w:numPr>
        <w:contextualSpacing/>
        <w:rPr>
          <w:rFonts w:ascii="Arial" w:eastAsiaTheme="minorHAnsi" w:hAnsi="Arial" w:cs="Arial"/>
          <w:sz w:val="24"/>
          <w:szCs w:val="24"/>
        </w:rPr>
      </w:pPr>
      <w:r w:rsidRPr="00C92BBA">
        <w:rPr>
          <w:rFonts w:ascii="Arial" w:eastAsiaTheme="minorHAnsi" w:hAnsi="Arial" w:cs="Arial"/>
          <w:sz w:val="24"/>
          <w:szCs w:val="24"/>
        </w:rPr>
        <w:lastRenderedPageBreak/>
        <w:t>There was no fiscal analysis of FDS and the costs of administering it as these costs fit within the personal budget and indicative rang</w:t>
      </w:r>
      <w:r w:rsidR="00A0027F">
        <w:rPr>
          <w:rFonts w:ascii="Arial" w:eastAsiaTheme="minorHAnsi" w:hAnsi="Arial" w:cs="Arial"/>
          <w:sz w:val="24"/>
          <w:szCs w:val="24"/>
        </w:rPr>
        <w:t>e.</w:t>
      </w:r>
    </w:p>
    <w:p w14:paraId="17260B0F" w14:textId="77777777" w:rsidR="00C92BBA" w:rsidRDefault="00C92BBA" w:rsidP="00C92BBA">
      <w:pPr>
        <w:numPr>
          <w:ilvl w:val="0"/>
          <w:numId w:val="2"/>
        </w:numPr>
        <w:contextualSpacing/>
        <w:rPr>
          <w:rFonts w:ascii="Arial" w:eastAsiaTheme="minorHAnsi" w:hAnsi="Arial" w:cs="Arial"/>
          <w:sz w:val="24"/>
          <w:szCs w:val="24"/>
        </w:rPr>
      </w:pPr>
      <w:r w:rsidRPr="00C92BBA">
        <w:rPr>
          <w:rFonts w:ascii="Arial" w:eastAsiaTheme="minorHAnsi" w:hAnsi="Arial" w:cs="Arial"/>
          <w:sz w:val="24"/>
          <w:szCs w:val="24"/>
        </w:rPr>
        <w:t>Although costing work and costing methodology was not the focus of this study, funding flaws are acknowledged.</w:t>
      </w:r>
    </w:p>
    <w:p w14:paraId="227BE0C2" w14:textId="77777777" w:rsidR="00C92BBA" w:rsidRDefault="00C92BBA" w:rsidP="00C92BBA">
      <w:pPr>
        <w:contextualSpacing/>
        <w:rPr>
          <w:rFonts w:ascii="Arial" w:eastAsiaTheme="minorHAnsi" w:hAnsi="Arial" w:cs="Arial"/>
          <w:sz w:val="24"/>
          <w:szCs w:val="24"/>
        </w:rPr>
      </w:pPr>
    </w:p>
    <w:p w14:paraId="19B473A1" w14:textId="056A4234" w:rsidR="00C92BBA" w:rsidRDefault="00C92BBA" w:rsidP="00C92BBA">
      <w:pPr>
        <w:contextualSpacing/>
        <w:rPr>
          <w:rFonts w:ascii="Arial" w:eastAsiaTheme="minorHAnsi" w:hAnsi="Arial" w:cs="Arial"/>
          <w:sz w:val="24"/>
          <w:szCs w:val="24"/>
        </w:rPr>
      </w:pPr>
      <w:r w:rsidRPr="00C92BBA">
        <w:rPr>
          <w:rFonts w:ascii="Arial" w:eastAsiaTheme="minorHAnsi" w:hAnsi="Arial" w:cs="Arial"/>
          <w:sz w:val="24"/>
          <w:szCs w:val="24"/>
        </w:rPr>
        <w:t>Pauline left the meeting.</w:t>
      </w:r>
    </w:p>
    <w:p w14:paraId="587A828E" w14:textId="77777777" w:rsidR="00C92BBA" w:rsidRPr="00C92BBA" w:rsidRDefault="00C92BBA" w:rsidP="00C92BBA">
      <w:pPr>
        <w:contextualSpacing/>
        <w:rPr>
          <w:rFonts w:ascii="Arial" w:eastAsiaTheme="minorHAnsi" w:hAnsi="Arial" w:cs="Arial"/>
          <w:sz w:val="24"/>
          <w:szCs w:val="24"/>
        </w:rPr>
      </w:pPr>
    </w:p>
    <w:p w14:paraId="3AC49725" w14:textId="77777777" w:rsidR="00C92BBA" w:rsidRPr="00C92BBA" w:rsidRDefault="00C92BBA" w:rsidP="00C92BBA">
      <w:pPr>
        <w:rPr>
          <w:rFonts w:ascii="Arial" w:eastAsiaTheme="minorHAnsi" w:hAnsi="Arial" w:cs="Arial"/>
          <w:sz w:val="24"/>
          <w:szCs w:val="24"/>
        </w:rPr>
      </w:pPr>
      <w:r w:rsidRPr="00C92BBA">
        <w:rPr>
          <w:rFonts w:ascii="Arial" w:eastAsiaTheme="minorHAnsi" w:hAnsi="Arial" w:cs="Arial"/>
          <w:sz w:val="24"/>
          <w:szCs w:val="24"/>
        </w:rPr>
        <w:t>The following recommendations, as taken from the report were proposed:</w:t>
      </w:r>
    </w:p>
    <w:p w14:paraId="22E72E00" w14:textId="3EA816E7" w:rsidR="00C92BBA" w:rsidRDefault="00C92BBA" w:rsidP="00C92BBA">
      <w:pPr>
        <w:numPr>
          <w:ilvl w:val="0"/>
          <w:numId w:val="3"/>
        </w:numPr>
        <w:contextualSpacing/>
        <w:rPr>
          <w:rFonts w:ascii="Arial" w:eastAsiaTheme="minorHAnsi" w:hAnsi="Arial" w:cs="Arial"/>
          <w:sz w:val="24"/>
          <w:szCs w:val="24"/>
        </w:rPr>
      </w:pPr>
      <w:r w:rsidRPr="00C92BBA">
        <w:rPr>
          <w:rFonts w:ascii="Arial" w:eastAsiaTheme="minorHAnsi" w:hAnsi="Arial" w:cs="Arial"/>
          <w:b/>
          <w:bCs/>
          <w:sz w:val="24"/>
          <w:szCs w:val="24"/>
        </w:rPr>
        <w:t>Note</w:t>
      </w:r>
      <w:r w:rsidRPr="00C92BBA">
        <w:rPr>
          <w:rFonts w:ascii="Arial" w:eastAsiaTheme="minorHAnsi" w:hAnsi="Arial" w:cs="Arial"/>
          <w:sz w:val="24"/>
          <w:szCs w:val="24"/>
        </w:rPr>
        <w:t xml:space="preserve"> the positive trends noted in the study for participants as well as the learning around implications for future contracts and future</w:t>
      </w:r>
      <w:r w:rsidR="00A0027F">
        <w:rPr>
          <w:rFonts w:ascii="Arial" w:eastAsiaTheme="minorHAnsi" w:hAnsi="Arial" w:cs="Arial"/>
          <w:sz w:val="24"/>
          <w:szCs w:val="24"/>
        </w:rPr>
        <w:t>.</w:t>
      </w:r>
    </w:p>
    <w:p w14:paraId="51836C64" w14:textId="77777777" w:rsidR="00A0027F" w:rsidRPr="00C92BBA" w:rsidRDefault="00A0027F" w:rsidP="00A0027F">
      <w:pPr>
        <w:ind w:left="720"/>
        <w:contextualSpacing/>
        <w:rPr>
          <w:rFonts w:ascii="Arial" w:eastAsiaTheme="minorHAnsi" w:hAnsi="Arial" w:cs="Arial"/>
          <w:sz w:val="24"/>
          <w:szCs w:val="24"/>
        </w:rPr>
      </w:pPr>
    </w:p>
    <w:p w14:paraId="19DC7B63" w14:textId="39E21551" w:rsidR="00C92BBA" w:rsidRDefault="00C92BBA" w:rsidP="00C92BBA">
      <w:pPr>
        <w:numPr>
          <w:ilvl w:val="0"/>
          <w:numId w:val="3"/>
        </w:numPr>
        <w:contextualSpacing/>
        <w:rPr>
          <w:rFonts w:ascii="Arial" w:eastAsiaTheme="minorHAnsi" w:hAnsi="Arial" w:cs="Arial"/>
          <w:sz w:val="24"/>
          <w:szCs w:val="24"/>
        </w:rPr>
      </w:pPr>
      <w:r w:rsidRPr="00C92BBA">
        <w:rPr>
          <w:rFonts w:ascii="Arial" w:eastAsiaTheme="minorHAnsi" w:hAnsi="Arial" w:cs="Arial"/>
          <w:b/>
          <w:bCs/>
          <w:sz w:val="24"/>
          <w:szCs w:val="24"/>
        </w:rPr>
        <w:t xml:space="preserve">Agree </w:t>
      </w:r>
      <w:r w:rsidRPr="00C92BBA">
        <w:rPr>
          <w:rFonts w:ascii="Arial" w:eastAsiaTheme="minorHAnsi" w:hAnsi="Arial" w:cs="Arial"/>
          <w:sz w:val="24"/>
          <w:szCs w:val="24"/>
        </w:rPr>
        <w:t>that the evaluation reports are returned to participants via SAMS the evaluator and to be made available on the Christchurch EGL website.</w:t>
      </w:r>
    </w:p>
    <w:p w14:paraId="315887DD" w14:textId="77777777" w:rsidR="00A0027F" w:rsidRPr="00C92BBA" w:rsidRDefault="00A0027F" w:rsidP="00A0027F">
      <w:pPr>
        <w:contextualSpacing/>
        <w:rPr>
          <w:rFonts w:ascii="Arial" w:eastAsiaTheme="minorHAnsi" w:hAnsi="Arial" w:cs="Arial"/>
          <w:sz w:val="24"/>
          <w:szCs w:val="24"/>
        </w:rPr>
      </w:pPr>
    </w:p>
    <w:p w14:paraId="3A764015" w14:textId="6EEF6E3B" w:rsidR="00C92BBA" w:rsidRPr="00C92BBA" w:rsidRDefault="00C92BBA" w:rsidP="00C92BBA">
      <w:pPr>
        <w:numPr>
          <w:ilvl w:val="0"/>
          <w:numId w:val="3"/>
        </w:numPr>
        <w:contextualSpacing/>
        <w:rPr>
          <w:rFonts w:ascii="Arial" w:eastAsiaTheme="minorHAnsi" w:hAnsi="Arial" w:cs="Arial"/>
          <w:b/>
          <w:bCs/>
          <w:sz w:val="24"/>
          <w:szCs w:val="24"/>
        </w:rPr>
      </w:pPr>
      <w:r w:rsidRPr="00C92BBA">
        <w:rPr>
          <w:rFonts w:ascii="Arial" w:eastAsiaTheme="minorHAnsi" w:hAnsi="Arial" w:cs="Arial"/>
          <w:b/>
          <w:bCs/>
          <w:sz w:val="24"/>
          <w:szCs w:val="24"/>
        </w:rPr>
        <w:t xml:space="preserve">Agree </w:t>
      </w:r>
      <w:r w:rsidRPr="00C92BBA">
        <w:rPr>
          <w:rFonts w:ascii="Arial" w:eastAsiaTheme="minorHAnsi" w:hAnsi="Arial" w:cs="Arial"/>
          <w:sz w:val="24"/>
          <w:szCs w:val="24"/>
        </w:rPr>
        <w:t>responsibility for full publication is handed over to the Establishment Unit.</w:t>
      </w:r>
    </w:p>
    <w:p w14:paraId="7264B5CE" w14:textId="77777777" w:rsidR="00C92BBA" w:rsidRPr="00C92BBA" w:rsidRDefault="00C92BBA" w:rsidP="00C92BBA">
      <w:pPr>
        <w:ind w:left="720"/>
        <w:contextualSpacing/>
        <w:rPr>
          <w:rFonts w:ascii="Arial" w:eastAsiaTheme="minorHAnsi" w:hAnsi="Arial" w:cs="Arial"/>
          <w:b/>
          <w:bCs/>
          <w:sz w:val="24"/>
          <w:szCs w:val="24"/>
        </w:rPr>
      </w:pPr>
    </w:p>
    <w:p w14:paraId="65854B88" w14:textId="77777777" w:rsidR="00C92BBA" w:rsidRPr="00C92BBA" w:rsidRDefault="00C92BBA" w:rsidP="00C92BBA">
      <w:pPr>
        <w:rPr>
          <w:rFonts w:ascii="Arial" w:eastAsiaTheme="minorHAnsi" w:hAnsi="Arial" w:cs="Arial"/>
          <w:b/>
          <w:bCs/>
          <w:sz w:val="24"/>
          <w:szCs w:val="24"/>
        </w:rPr>
      </w:pPr>
      <w:r w:rsidRPr="00C92BBA">
        <w:rPr>
          <w:rFonts w:ascii="Arial" w:eastAsiaTheme="minorHAnsi" w:hAnsi="Arial" w:cs="Arial"/>
          <w:b/>
          <w:bCs/>
          <w:sz w:val="24"/>
          <w:szCs w:val="24"/>
        </w:rPr>
        <w:t>All present agreed to endorse the above 3 recommendations.</w:t>
      </w:r>
    </w:p>
    <w:p w14:paraId="7F25E848" w14:textId="77777777" w:rsidR="009F7FB1" w:rsidRDefault="009F7FB1" w:rsidP="009F7FB1">
      <w:pPr>
        <w:rPr>
          <w:rFonts w:ascii="Arial" w:eastAsiaTheme="minorHAnsi" w:hAnsi="Arial" w:cs="Arial"/>
          <w:b/>
          <w:bCs/>
          <w:sz w:val="28"/>
          <w:szCs w:val="28"/>
        </w:rPr>
      </w:pPr>
    </w:p>
    <w:p w14:paraId="78D65B11" w14:textId="46BA9654" w:rsidR="009F7FB1" w:rsidRPr="009F7FB1" w:rsidRDefault="009F7FB1" w:rsidP="009F7FB1">
      <w:pPr>
        <w:rPr>
          <w:rFonts w:ascii="Arial" w:eastAsiaTheme="minorHAnsi" w:hAnsi="Arial" w:cs="Arial"/>
          <w:sz w:val="28"/>
          <w:szCs w:val="28"/>
        </w:rPr>
      </w:pPr>
      <w:r w:rsidRPr="009F7FB1">
        <w:rPr>
          <w:rFonts w:ascii="Arial" w:eastAsiaTheme="minorHAnsi" w:hAnsi="Arial" w:cs="Arial"/>
          <w:b/>
          <w:bCs/>
          <w:sz w:val="28"/>
          <w:szCs w:val="28"/>
        </w:rPr>
        <w:t xml:space="preserve">Info: Establishment Unit </w:t>
      </w:r>
      <w:r w:rsidRPr="009F7FB1">
        <w:rPr>
          <w:rFonts w:ascii="Arial" w:eastAsiaTheme="minorHAnsi" w:hAnsi="Arial" w:cs="Arial"/>
          <w:sz w:val="28"/>
          <w:szCs w:val="28"/>
        </w:rPr>
        <w:t>(Bernadette Anne)</w:t>
      </w:r>
    </w:p>
    <w:p w14:paraId="5270A6C4" w14:textId="6C4D1534" w:rsidR="009F7FB1" w:rsidRDefault="009F7FB1" w:rsidP="009F7FB1">
      <w:pPr>
        <w:rPr>
          <w:rFonts w:ascii="Arial" w:eastAsiaTheme="minorHAnsi" w:hAnsi="Arial" w:cs="Arial"/>
          <w:sz w:val="24"/>
          <w:szCs w:val="24"/>
        </w:rPr>
      </w:pPr>
      <w:r w:rsidRPr="009F7FB1">
        <w:rPr>
          <w:rFonts w:ascii="Arial" w:eastAsiaTheme="minorHAnsi" w:hAnsi="Arial" w:cs="Arial"/>
          <w:sz w:val="24"/>
          <w:szCs w:val="24"/>
        </w:rPr>
        <w:t>Bernadette’s update included:</w:t>
      </w:r>
    </w:p>
    <w:p w14:paraId="19BD2CFB" w14:textId="05BEF9A3" w:rsidR="00A0027F" w:rsidRPr="00A0027F" w:rsidRDefault="00AE6F6C" w:rsidP="00A0027F">
      <w:pPr>
        <w:pStyle w:val="ListParagraph"/>
        <w:numPr>
          <w:ilvl w:val="0"/>
          <w:numId w:val="4"/>
        </w:numPr>
        <w:rPr>
          <w:rFonts w:ascii="Arial" w:eastAsiaTheme="minorHAnsi" w:hAnsi="Arial" w:cs="Arial"/>
          <w:sz w:val="24"/>
          <w:szCs w:val="24"/>
        </w:rPr>
      </w:pPr>
      <w:r>
        <w:rPr>
          <w:rFonts w:ascii="Arial" w:eastAsiaTheme="minorHAnsi" w:hAnsi="Arial" w:cs="Arial"/>
          <w:sz w:val="24"/>
          <w:szCs w:val="24"/>
        </w:rPr>
        <w:t>A work project on information gathering about the various leadership groups is</w:t>
      </w:r>
      <w:r w:rsidR="00CE4CBA">
        <w:rPr>
          <w:rFonts w:ascii="Arial" w:eastAsiaTheme="minorHAnsi" w:hAnsi="Arial" w:cs="Arial"/>
          <w:sz w:val="24"/>
          <w:szCs w:val="24"/>
        </w:rPr>
        <w:t xml:space="preserve"> being collated in readiness to handover to the incoming CEO</w:t>
      </w:r>
      <w:r w:rsidR="00A0027F">
        <w:rPr>
          <w:rFonts w:ascii="Arial" w:eastAsiaTheme="minorHAnsi" w:hAnsi="Arial" w:cs="Arial"/>
          <w:sz w:val="24"/>
          <w:szCs w:val="24"/>
        </w:rPr>
        <w:t>.</w:t>
      </w:r>
    </w:p>
    <w:p w14:paraId="6B6DBF1D" w14:textId="4F90DF76" w:rsidR="00CE4CBA" w:rsidRDefault="00A43127" w:rsidP="009F7FB1">
      <w:pPr>
        <w:pStyle w:val="ListParagraph"/>
        <w:numPr>
          <w:ilvl w:val="0"/>
          <w:numId w:val="4"/>
        </w:numPr>
        <w:rPr>
          <w:rFonts w:ascii="Arial" w:eastAsiaTheme="minorHAnsi" w:hAnsi="Arial" w:cs="Arial"/>
          <w:sz w:val="24"/>
          <w:szCs w:val="24"/>
        </w:rPr>
      </w:pPr>
      <w:r>
        <w:rPr>
          <w:rFonts w:ascii="Arial" w:eastAsiaTheme="minorHAnsi" w:hAnsi="Arial" w:cs="Arial"/>
          <w:sz w:val="24"/>
          <w:szCs w:val="24"/>
        </w:rPr>
        <w:t>Operational practicalities are being organised to ensure s</w:t>
      </w:r>
      <w:r w:rsidR="007E52C4">
        <w:rPr>
          <w:rFonts w:ascii="Arial" w:eastAsiaTheme="minorHAnsi" w:hAnsi="Arial" w:cs="Arial"/>
          <w:sz w:val="24"/>
          <w:szCs w:val="24"/>
        </w:rPr>
        <w:t>mooth transition for staff and continued service delivery, i.e., equipment</w:t>
      </w:r>
      <w:r w:rsidR="00150131">
        <w:rPr>
          <w:rFonts w:ascii="Arial" w:eastAsiaTheme="minorHAnsi" w:hAnsi="Arial" w:cs="Arial"/>
          <w:sz w:val="24"/>
          <w:szCs w:val="24"/>
        </w:rPr>
        <w:t>, connectivity, alternative accommodation.</w:t>
      </w:r>
    </w:p>
    <w:p w14:paraId="03D98C03" w14:textId="7338BFB6" w:rsidR="00150131" w:rsidRDefault="00150131" w:rsidP="009F7FB1">
      <w:pPr>
        <w:pStyle w:val="ListParagraph"/>
        <w:numPr>
          <w:ilvl w:val="0"/>
          <w:numId w:val="4"/>
        </w:numPr>
        <w:rPr>
          <w:rFonts w:ascii="Arial" w:eastAsiaTheme="minorHAnsi" w:hAnsi="Arial" w:cs="Arial"/>
          <w:sz w:val="24"/>
          <w:szCs w:val="24"/>
        </w:rPr>
      </w:pPr>
      <w:r>
        <w:rPr>
          <w:rFonts w:ascii="Arial" w:eastAsiaTheme="minorHAnsi" w:hAnsi="Arial" w:cs="Arial"/>
          <w:sz w:val="24"/>
          <w:szCs w:val="24"/>
        </w:rPr>
        <w:t>Supporting IT and HR staff with their work.</w:t>
      </w:r>
    </w:p>
    <w:p w14:paraId="31D7B5F4" w14:textId="77777777" w:rsidR="00F37A4B" w:rsidRDefault="00F37A4B" w:rsidP="00F37A4B">
      <w:pPr>
        <w:pStyle w:val="ListParagraph"/>
        <w:numPr>
          <w:ilvl w:val="0"/>
          <w:numId w:val="4"/>
        </w:numPr>
        <w:rPr>
          <w:rFonts w:ascii="Arial" w:hAnsi="Arial" w:cs="Arial"/>
          <w:sz w:val="24"/>
          <w:szCs w:val="24"/>
        </w:rPr>
      </w:pPr>
      <w:r>
        <w:rPr>
          <w:rFonts w:ascii="Arial" w:hAnsi="Arial" w:cs="Arial"/>
          <w:sz w:val="24"/>
          <w:szCs w:val="24"/>
        </w:rPr>
        <w:t>Planning the formal welcoming pōwhiri for all new staff.</w:t>
      </w:r>
    </w:p>
    <w:p w14:paraId="3B6C18F9" w14:textId="77777777" w:rsidR="00F37A4B" w:rsidRDefault="00F37A4B" w:rsidP="00F37A4B">
      <w:pPr>
        <w:pStyle w:val="ListParagraph"/>
        <w:numPr>
          <w:ilvl w:val="0"/>
          <w:numId w:val="4"/>
        </w:numPr>
        <w:rPr>
          <w:rFonts w:ascii="Arial" w:hAnsi="Arial" w:cs="Arial"/>
          <w:sz w:val="24"/>
          <w:szCs w:val="24"/>
        </w:rPr>
      </w:pPr>
      <w:r>
        <w:rPr>
          <w:rFonts w:ascii="Arial" w:hAnsi="Arial" w:cs="Arial"/>
          <w:sz w:val="24"/>
          <w:szCs w:val="24"/>
        </w:rPr>
        <w:t>Gathering information from the 3 EGL sites.</w:t>
      </w:r>
    </w:p>
    <w:p w14:paraId="3D06DF4D" w14:textId="77777777" w:rsidR="00F37A4B" w:rsidRPr="00866C68" w:rsidRDefault="00F37A4B" w:rsidP="00F37A4B">
      <w:pPr>
        <w:pStyle w:val="ListParagraph"/>
        <w:numPr>
          <w:ilvl w:val="0"/>
          <w:numId w:val="4"/>
        </w:numPr>
        <w:rPr>
          <w:rFonts w:ascii="Arial" w:hAnsi="Arial" w:cs="Arial"/>
          <w:sz w:val="24"/>
          <w:szCs w:val="24"/>
        </w:rPr>
      </w:pPr>
      <w:r>
        <w:rPr>
          <w:rFonts w:ascii="Arial" w:hAnsi="Arial" w:cs="Arial"/>
          <w:sz w:val="24"/>
          <w:szCs w:val="24"/>
        </w:rPr>
        <w:t>Working with the System Transformation at MoH about gathering information on ‘where things are at’ to develop into a work programme for the new ministry.</w:t>
      </w:r>
    </w:p>
    <w:p w14:paraId="631FAF89" w14:textId="77777777" w:rsidR="00150131" w:rsidRPr="009F7FB1" w:rsidRDefault="00150131" w:rsidP="00F37A4B">
      <w:pPr>
        <w:pStyle w:val="ListParagraph"/>
        <w:rPr>
          <w:rFonts w:ascii="Arial" w:eastAsiaTheme="minorHAnsi" w:hAnsi="Arial" w:cs="Arial"/>
          <w:sz w:val="24"/>
          <w:szCs w:val="24"/>
        </w:rPr>
      </w:pPr>
    </w:p>
    <w:p w14:paraId="11C05179" w14:textId="398794EB" w:rsidR="00595C53" w:rsidRPr="00595C53" w:rsidRDefault="00BB3677" w:rsidP="00595C53">
      <w:pPr>
        <w:rPr>
          <w:rFonts w:ascii="Arial" w:eastAsiaTheme="minorHAnsi" w:hAnsi="Arial" w:cs="Arial"/>
          <w:sz w:val="28"/>
          <w:szCs w:val="28"/>
        </w:rPr>
      </w:pPr>
      <w:r>
        <w:rPr>
          <w:rFonts w:ascii="Arial" w:eastAsiaTheme="minorHAnsi" w:hAnsi="Arial" w:cs="Arial"/>
          <w:b/>
          <w:bCs/>
          <w:sz w:val="28"/>
          <w:szCs w:val="28"/>
        </w:rPr>
        <w:t>Info: D</w:t>
      </w:r>
      <w:r w:rsidR="00595C53" w:rsidRPr="00595C53">
        <w:rPr>
          <w:rFonts w:ascii="Arial" w:eastAsiaTheme="minorHAnsi" w:hAnsi="Arial" w:cs="Arial"/>
          <w:b/>
          <w:bCs/>
          <w:sz w:val="28"/>
          <w:szCs w:val="28"/>
        </w:rPr>
        <w:t>irectors Report</w:t>
      </w:r>
      <w:r w:rsidR="00595C53" w:rsidRPr="00595C53">
        <w:rPr>
          <w:rFonts w:ascii="Arial" w:eastAsiaTheme="minorHAnsi" w:hAnsi="Arial" w:cs="Arial"/>
          <w:sz w:val="28"/>
          <w:szCs w:val="28"/>
        </w:rPr>
        <w:t xml:space="preserve"> (Rachael Burt)</w:t>
      </w:r>
    </w:p>
    <w:p w14:paraId="1A0249A1" w14:textId="77777777" w:rsidR="00595C53" w:rsidRPr="00595C53" w:rsidRDefault="00595C53" w:rsidP="00595C53">
      <w:pPr>
        <w:rPr>
          <w:rFonts w:ascii="Arial" w:eastAsiaTheme="minorHAnsi" w:hAnsi="Arial" w:cs="Arial"/>
          <w:sz w:val="24"/>
          <w:szCs w:val="24"/>
        </w:rPr>
      </w:pPr>
      <w:r w:rsidRPr="00595C53">
        <w:rPr>
          <w:rFonts w:ascii="Arial" w:eastAsiaTheme="minorHAnsi" w:hAnsi="Arial" w:cs="Arial"/>
          <w:sz w:val="24"/>
          <w:szCs w:val="24"/>
        </w:rPr>
        <w:t>Rachael tabled her report, further discission points included:</w:t>
      </w:r>
    </w:p>
    <w:p w14:paraId="64CF6194" w14:textId="77777777" w:rsidR="00595C53" w:rsidRPr="00595C53" w:rsidRDefault="00595C53" w:rsidP="00595C53">
      <w:pPr>
        <w:numPr>
          <w:ilvl w:val="0"/>
          <w:numId w:val="5"/>
        </w:numPr>
        <w:contextualSpacing/>
        <w:rPr>
          <w:rFonts w:ascii="Arial" w:eastAsiaTheme="minorHAnsi" w:hAnsi="Arial" w:cs="Arial"/>
          <w:sz w:val="24"/>
          <w:szCs w:val="24"/>
        </w:rPr>
      </w:pPr>
      <w:r w:rsidRPr="00595C53">
        <w:rPr>
          <w:rFonts w:ascii="Arial" w:eastAsiaTheme="minorHAnsi" w:hAnsi="Arial" w:cs="Arial"/>
          <w:sz w:val="24"/>
          <w:szCs w:val="24"/>
        </w:rPr>
        <w:t>3 Directors of the EGL sites have met to collate information for the incoming CEO.</w:t>
      </w:r>
    </w:p>
    <w:p w14:paraId="02DF5E89" w14:textId="77777777" w:rsidR="00595C53" w:rsidRPr="00595C53" w:rsidRDefault="00595C53" w:rsidP="00595C53">
      <w:pPr>
        <w:numPr>
          <w:ilvl w:val="0"/>
          <w:numId w:val="5"/>
        </w:numPr>
        <w:contextualSpacing/>
        <w:rPr>
          <w:rFonts w:ascii="Arial" w:eastAsiaTheme="minorHAnsi" w:hAnsi="Arial" w:cs="Arial"/>
          <w:sz w:val="24"/>
          <w:szCs w:val="24"/>
        </w:rPr>
      </w:pPr>
      <w:r w:rsidRPr="00595C53">
        <w:rPr>
          <w:rFonts w:ascii="Arial" w:eastAsiaTheme="minorHAnsi" w:hAnsi="Arial" w:cs="Arial"/>
          <w:sz w:val="24"/>
          <w:szCs w:val="24"/>
        </w:rPr>
        <w:t>Cabling to allow connection from the Enable premises to MSD’s system is underway.  MSD’s IT Team have been visiting our office to test the system to ensure a smooth transition.</w:t>
      </w:r>
    </w:p>
    <w:p w14:paraId="4E3A533C" w14:textId="77777777" w:rsidR="00595C53" w:rsidRPr="00595C53" w:rsidRDefault="00595C53" w:rsidP="00595C53">
      <w:pPr>
        <w:numPr>
          <w:ilvl w:val="0"/>
          <w:numId w:val="5"/>
        </w:numPr>
        <w:contextualSpacing/>
        <w:rPr>
          <w:rFonts w:ascii="Arial" w:eastAsiaTheme="minorHAnsi" w:hAnsi="Arial" w:cs="Arial"/>
          <w:sz w:val="24"/>
          <w:szCs w:val="24"/>
        </w:rPr>
      </w:pPr>
      <w:r w:rsidRPr="00595C53">
        <w:rPr>
          <w:rFonts w:ascii="Arial" w:eastAsiaTheme="minorHAnsi" w:hAnsi="Arial" w:cs="Arial"/>
          <w:sz w:val="24"/>
          <w:szCs w:val="24"/>
        </w:rPr>
        <w:t>Progress with plans for a new site continues.</w:t>
      </w:r>
    </w:p>
    <w:p w14:paraId="2E97F7BF" w14:textId="77777777" w:rsidR="00595C53" w:rsidRPr="00595C53" w:rsidRDefault="00595C53" w:rsidP="00595C53">
      <w:pPr>
        <w:numPr>
          <w:ilvl w:val="0"/>
          <w:numId w:val="5"/>
        </w:numPr>
        <w:contextualSpacing/>
        <w:rPr>
          <w:rFonts w:ascii="Arial" w:eastAsiaTheme="minorHAnsi" w:hAnsi="Arial" w:cs="Arial"/>
          <w:sz w:val="24"/>
          <w:szCs w:val="24"/>
        </w:rPr>
      </w:pPr>
      <w:r w:rsidRPr="00595C53">
        <w:rPr>
          <w:rFonts w:ascii="Arial" w:eastAsiaTheme="minorHAnsi" w:hAnsi="Arial" w:cs="Arial"/>
          <w:sz w:val="24"/>
          <w:szCs w:val="24"/>
        </w:rPr>
        <w:t>Will be presenting the business memo to OMT this afternoon.</w:t>
      </w:r>
    </w:p>
    <w:p w14:paraId="170827CA" w14:textId="77777777" w:rsidR="00595C53" w:rsidRPr="00595C53" w:rsidRDefault="00595C53" w:rsidP="00595C53">
      <w:pPr>
        <w:numPr>
          <w:ilvl w:val="0"/>
          <w:numId w:val="5"/>
        </w:numPr>
        <w:contextualSpacing/>
        <w:rPr>
          <w:rFonts w:ascii="Arial" w:eastAsiaTheme="minorHAnsi" w:hAnsi="Arial" w:cs="Arial"/>
          <w:sz w:val="24"/>
          <w:szCs w:val="24"/>
        </w:rPr>
      </w:pPr>
      <w:r w:rsidRPr="00595C53">
        <w:rPr>
          <w:rFonts w:ascii="Arial" w:eastAsiaTheme="minorHAnsi" w:hAnsi="Arial" w:cs="Arial"/>
          <w:sz w:val="24"/>
          <w:szCs w:val="24"/>
        </w:rPr>
        <w:lastRenderedPageBreak/>
        <w:t>Has approval to recruit a Project Lead role.</w:t>
      </w:r>
    </w:p>
    <w:p w14:paraId="307D3078" w14:textId="1588E591" w:rsidR="0053202A" w:rsidRDefault="0053202A" w:rsidP="004F1A58"/>
    <w:p w14:paraId="7BB86DEE" w14:textId="77777777" w:rsidR="00BE25E1" w:rsidRPr="00BE25E1" w:rsidRDefault="00BE25E1" w:rsidP="00BE25E1">
      <w:pPr>
        <w:rPr>
          <w:rFonts w:ascii="Arial" w:eastAsiaTheme="minorHAnsi" w:hAnsi="Arial" w:cs="Arial"/>
          <w:sz w:val="28"/>
          <w:szCs w:val="28"/>
        </w:rPr>
      </w:pPr>
      <w:r w:rsidRPr="00BE25E1">
        <w:rPr>
          <w:rFonts w:ascii="Arial" w:eastAsiaTheme="minorHAnsi" w:hAnsi="Arial" w:cs="Arial"/>
          <w:b/>
          <w:bCs/>
          <w:sz w:val="28"/>
          <w:szCs w:val="28"/>
        </w:rPr>
        <w:t>Info: Chair’s Update</w:t>
      </w:r>
      <w:r w:rsidRPr="00BE25E1">
        <w:rPr>
          <w:rFonts w:ascii="Arial" w:eastAsiaTheme="minorHAnsi" w:hAnsi="Arial" w:cs="Arial"/>
          <w:sz w:val="28"/>
          <w:szCs w:val="28"/>
        </w:rPr>
        <w:t xml:space="preserve"> (Peter Allen)</w:t>
      </w:r>
    </w:p>
    <w:p w14:paraId="6D5E35BA" w14:textId="77777777" w:rsidR="00BE25E1" w:rsidRPr="00BE25E1" w:rsidRDefault="00BE25E1" w:rsidP="00BE25E1">
      <w:pPr>
        <w:rPr>
          <w:rFonts w:ascii="Arial" w:eastAsiaTheme="minorHAnsi" w:hAnsi="Arial" w:cs="Arial"/>
          <w:sz w:val="24"/>
          <w:szCs w:val="24"/>
        </w:rPr>
      </w:pPr>
      <w:r w:rsidRPr="00BE25E1">
        <w:rPr>
          <w:rFonts w:ascii="Arial" w:eastAsiaTheme="minorHAnsi" w:hAnsi="Arial" w:cs="Arial"/>
          <w:sz w:val="24"/>
          <w:szCs w:val="24"/>
        </w:rPr>
        <w:t>Peter’s update included:</w:t>
      </w:r>
    </w:p>
    <w:p w14:paraId="52400619" w14:textId="04977E6A" w:rsidR="00BE25E1" w:rsidRDefault="00BE25E1" w:rsidP="00BE25E1">
      <w:pPr>
        <w:numPr>
          <w:ilvl w:val="0"/>
          <w:numId w:val="6"/>
        </w:numPr>
        <w:contextualSpacing/>
        <w:rPr>
          <w:rFonts w:ascii="Arial" w:eastAsiaTheme="minorHAnsi" w:hAnsi="Arial" w:cs="Arial"/>
          <w:sz w:val="24"/>
          <w:szCs w:val="24"/>
        </w:rPr>
      </w:pPr>
      <w:r w:rsidRPr="00BE25E1">
        <w:rPr>
          <w:rFonts w:ascii="Arial" w:eastAsiaTheme="minorHAnsi" w:hAnsi="Arial" w:cs="Arial"/>
          <w:sz w:val="24"/>
          <w:szCs w:val="24"/>
        </w:rPr>
        <w:t>The EGL budget – $100 million split over 4 years and is tagged contingency with conditions (i.e., Treasury need an implementation plan for the investment with evidence of expectations of returns).</w:t>
      </w:r>
    </w:p>
    <w:p w14:paraId="42D955D7" w14:textId="27B11720" w:rsidR="0086617F" w:rsidRPr="00BE25E1" w:rsidRDefault="0086617F" w:rsidP="00BE25E1">
      <w:pPr>
        <w:numPr>
          <w:ilvl w:val="0"/>
          <w:numId w:val="6"/>
        </w:numPr>
        <w:contextualSpacing/>
        <w:rPr>
          <w:rFonts w:ascii="Arial" w:eastAsiaTheme="minorHAnsi" w:hAnsi="Arial" w:cs="Arial"/>
          <w:sz w:val="24"/>
          <w:szCs w:val="24"/>
        </w:rPr>
      </w:pPr>
      <w:r>
        <w:rPr>
          <w:rFonts w:ascii="Arial" w:eastAsiaTheme="minorHAnsi" w:hAnsi="Arial" w:cs="Arial"/>
          <w:sz w:val="24"/>
          <w:szCs w:val="24"/>
        </w:rPr>
        <w:t xml:space="preserve">Top priority for NEGL is </w:t>
      </w:r>
      <w:r w:rsidR="00E86A6E">
        <w:rPr>
          <w:rFonts w:ascii="Arial" w:eastAsiaTheme="minorHAnsi" w:hAnsi="Arial" w:cs="Arial"/>
          <w:sz w:val="24"/>
          <w:szCs w:val="24"/>
        </w:rPr>
        <w:t xml:space="preserve">to take an active role in developing leadership groups nationally, once regions are </w:t>
      </w:r>
      <w:r w:rsidR="00A443AD">
        <w:rPr>
          <w:rFonts w:ascii="Arial" w:eastAsiaTheme="minorHAnsi" w:hAnsi="Arial" w:cs="Arial"/>
          <w:sz w:val="24"/>
          <w:szCs w:val="24"/>
        </w:rPr>
        <w:t xml:space="preserve">announced.  </w:t>
      </w:r>
      <w:r w:rsidR="00C16B78">
        <w:rPr>
          <w:rFonts w:ascii="Arial" w:eastAsiaTheme="minorHAnsi" w:hAnsi="Arial" w:cs="Arial"/>
          <w:sz w:val="24"/>
          <w:szCs w:val="24"/>
        </w:rPr>
        <w:t xml:space="preserve">Anticipated funding </w:t>
      </w:r>
      <w:r w:rsidR="00514F73">
        <w:rPr>
          <w:rFonts w:ascii="Arial" w:eastAsiaTheme="minorHAnsi" w:hAnsi="Arial" w:cs="Arial"/>
          <w:sz w:val="24"/>
          <w:szCs w:val="24"/>
        </w:rPr>
        <w:t>via</w:t>
      </w:r>
      <w:r w:rsidR="00C16B78">
        <w:rPr>
          <w:rFonts w:ascii="Arial" w:eastAsiaTheme="minorHAnsi" w:hAnsi="Arial" w:cs="Arial"/>
          <w:sz w:val="24"/>
          <w:szCs w:val="24"/>
        </w:rPr>
        <w:t xml:space="preserve"> </w:t>
      </w:r>
      <w:r w:rsidR="009356D9">
        <w:rPr>
          <w:rFonts w:ascii="Arial" w:eastAsiaTheme="minorHAnsi" w:hAnsi="Arial" w:cs="Arial"/>
          <w:sz w:val="24"/>
          <w:szCs w:val="24"/>
        </w:rPr>
        <w:t>capability and capacity building investment from the EGL budget over a 12 – 24 month period.</w:t>
      </w:r>
    </w:p>
    <w:p w14:paraId="3A321521" w14:textId="7698B993" w:rsidR="00BE25E1" w:rsidRPr="00BE25E1" w:rsidRDefault="00947F21" w:rsidP="00BE25E1">
      <w:pPr>
        <w:numPr>
          <w:ilvl w:val="0"/>
          <w:numId w:val="6"/>
        </w:numPr>
        <w:contextualSpacing/>
        <w:rPr>
          <w:rFonts w:ascii="Arial" w:eastAsiaTheme="minorHAnsi" w:hAnsi="Arial" w:cs="Arial"/>
          <w:sz w:val="24"/>
          <w:szCs w:val="24"/>
        </w:rPr>
      </w:pPr>
      <w:r>
        <w:rPr>
          <w:rFonts w:ascii="Arial" w:eastAsiaTheme="minorHAnsi" w:hAnsi="Arial" w:cs="Arial"/>
          <w:sz w:val="24"/>
          <w:szCs w:val="24"/>
        </w:rPr>
        <w:t>Approximate b</w:t>
      </w:r>
      <w:r w:rsidR="00BE25E1" w:rsidRPr="00BE25E1">
        <w:rPr>
          <w:rFonts w:ascii="Arial" w:eastAsiaTheme="minorHAnsi" w:hAnsi="Arial" w:cs="Arial"/>
          <w:sz w:val="24"/>
          <w:szCs w:val="24"/>
        </w:rPr>
        <w:t>udget splits</w:t>
      </w:r>
      <w:r>
        <w:rPr>
          <w:rFonts w:ascii="Arial" w:eastAsiaTheme="minorHAnsi" w:hAnsi="Arial" w:cs="Arial"/>
          <w:sz w:val="24"/>
          <w:szCs w:val="24"/>
        </w:rPr>
        <w:t xml:space="preserve"> are</w:t>
      </w:r>
      <w:r w:rsidR="00BE25E1" w:rsidRPr="00BE25E1">
        <w:rPr>
          <w:rFonts w:ascii="Arial" w:eastAsiaTheme="minorHAnsi" w:hAnsi="Arial" w:cs="Arial"/>
          <w:sz w:val="24"/>
          <w:szCs w:val="24"/>
        </w:rPr>
        <w:t xml:space="preserve"> $743 m to service providers, $108 m to develop and build the new ministry and $100m to prepare EGL upscaling nationally.</w:t>
      </w:r>
    </w:p>
    <w:p w14:paraId="2E617153" w14:textId="77777777" w:rsidR="00BE25E1" w:rsidRPr="00BE25E1" w:rsidRDefault="00BE25E1" w:rsidP="00BE25E1">
      <w:pPr>
        <w:numPr>
          <w:ilvl w:val="0"/>
          <w:numId w:val="6"/>
        </w:numPr>
        <w:contextualSpacing/>
        <w:rPr>
          <w:rFonts w:ascii="Arial" w:eastAsiaTheme="minorHAnsi" w:hAnsi="Arial" w:cs="Arial"/>
          <w:sz w:val="24"/>
          <w:szCs w:val="24"/>
        </w:rPr>
      </w:pPr>
      <w:r w:rsidRPr="00BE25E1">
        <w:rPr>
          <w:rFonts w:ascii="Arial" w:eastAsiaTheme="minorHAnsi" w:hAnsi="Arial" w:cs="Arial"/>
          <w:sz w:val="24"/>
          <w:szCs w:val="24"/>
        </w:rPr>
        <w:t>Trying to implement the tripartite governance (Māori, Disabled People, and officials all at the governance table) in the different places.</w:t>
      </w:r>
    </w:p>
    <w:p w14:paraId="385F0D55" w14:textId="77777777" w:rsidR="00A249DB" w:rsidRPr="00A249DB" w:rsidRDefault="00947F21" w:rsidP="00A249DB">
      <w:pPr>
        <w:pStyle w:val="ListParagraph"/>
        <w:numPr>
          <w:ilvl w:val="0"/>
          <w:numId w:val="10"/>
        </w:numPr>
        <w:rPr>
          <w:rFonts w:ascii="Arial" w:eastAsiaTheme="minorHAnsi" w:hAnsi="Arial" w:cs="Arial"/>
          <w:sz w:val="24"/>
          <w:szCs w:val="24"/>
        </w:rPr>
      </w:pPr>
      <w:r w:rsidRPr="00A249DB">
        <w:rPr>
          <w:rFonts w:ascii="Arial" w:eastAsiaTheme="minorHAnsi" w:hAnsi="Arial" w:cs="Arial"/>
          <w:sz w:val="24"/>
          <w:szCs w:val="24"/>
        </w:rPr>
        <w:t xml:space="preserve">The Pasifika Core Group representative was encouraged to keep conversations </w:t>
      </w:r>
      <w:r w:rsidR="00A249DB" w:rsidRPr="00A249DB">
        <w:rPr>
          <w:rFonts w:ascii="Arial" w:eastAsiaTheme="minorHAnsi" w:hAnsi="Arial" w:cs="Arial"/>
          <w:sz w:val="24"/>
          <w:szCs w:val="24"/>
        </w:rPr>
        <w:t>open to ensure the Pasifika voice is heard.</w:t>
      </w:r>
    </w:p>
    <w:p w14:paraId="5C5854C4" w14:textId="3E1BEA1F" w:rsidR="00BE25E1" w:rsidRPr="00BE25E1" w:rsidRDefault="00BE25E1" w:rsidP="00BE25E1">
      <w:pPr>
        <w:numPr>
          <w:ilvl w:val="0"/>
          <w:numId w:val="6"/>
        </w:numPr>
        <w:contextualSpacing/>
        <w:rPr>
          <w:rFonts w:ascii="Arial" w:eastAsiaTheme="minorHAnsi" w:hAnsi="Arial" w:cs="Arial"/>
          <w:sz w:val="24"/>
          <w:szCs w:val="24"/>
        </w:rPr>
      </w:pPr>
      <w:r w:rsidRPr="00BE25E1">
        <w:rPr>
          <w:rFonts w:ascii="Arial" w:eastAsiaTheme="minorHAnsi" w:hAnsi="Arial" w:cs="Arial"/>
          <w:sz w:val="24"/>
          <w:szCs w:val="24"/>
        </w:rPr>
        <w:t>EU is fulfilling their scope of ensuring the team transitions to the new ministry at an operational level</w:t>
      </w:r>
      <w:r w:rsidR="00A249DB">
        <w:rPr>
          <w:rFonts w:ascii="Arial" w:eastAsiaTheme="minorHAnsi" w:hAnsi="Arial" w:cs="Arial"/>
          <w:sz w:val="24"/>
          <w:szCs w:val="24"/>
        </w:rPr>
        <w:t>,</w:t>
      </w:r>
      <w:r w:rsidRPr="00BE25E1">
        <w:rPr>
          <w:rFonts w:ascii="Arial" w:eastAsiaTheme="minorHAnsi" w:hAnsi="Arial" w:cs="Arial"/>
          <w:sz w:val="24"/>
          <w:szCs w:val="24"/>
        </w:rPr>
        <w:t xml:space="preserve"> ready to start on 1 July.</w:t>
      </w:r>
    </w:p>
    <w:p w14:paraId="43B8C7FB" w14:textId="642FE39C" w:rsidR="00BE25E1" w:rsidRDefault="00BE25E1" w:rsidP="00BE25E1">
      <w:pPr>
        <w:numPr>
          <w:ilvl w:val="0"/>
          <w:numId w:val="6"/>
        </w:numPr>
        <w:contextualSpacing/>
        <w:rPr>
          <w:rFonts w:ascii="Arial" w:eastAsiaTheme="minorHAnsi" w:hAnsi="Arial" w:cs="Arial"/>
          <w:sz w:val="24"/>
          <w:szCs w:val="24"/>
        </w:rPr>
      </w:pPr>
      <w:r w:rsidRPr="00BE25E1">
        <w:rPr>
          <w:rFonts w:ascii="Arial" w:eastAsiaTheme="minorHAnsi" w:hAnsi="Arial" w:cs="Arial"/>
          <w:sz w:val="24"/>
          <w:szCs w:val="24"/>
        </w:rPr>
        <w:t xml:space="preserve">Looking forward to meeting the CEO and hoping </w:t>
      </w:r>
      <w:r w:rsidR="00A249DB">
        <w:rPr>
          <w:rFonts w:ascii="Arial" w:eastAsiaTheme="minorHAnsi" w:hAnsi="Arial" w:cs="Arial"/>
          <w:sz w:val="24"/>
          <w:szCs w:val="24"/>
        </w:rPr>
        <w:t>all parties are</w:t>
      </w:r>
      <w:r w:rsidRPr="00BE25E1">
        <w:rPr>
          <w:rFonts w:ascii="Arial" w:eastAsiaTheme="minorHAnsi" w:hAnsi="Arial" w:cs="Arial"/>
          <w:sz w:val="24"/>
          <w:szCs w:val="24"/>
        </w:rPr>
        <w:t xml:space="preserve"> aligned and wanting to achieve the same things.</w:t>
      </w:r>
    </w:p>
    <w:p w14:paraId="1C3BD089" w14:textId="00A36311" w:rsidR="00A249DB" w:rsidRDefault="00A249DB" w:rsidP="00A249DB">
      <w:pPr>
        <w:contextualSpacing/>
        <w:rPr>
          <w:rFonts w:ascii="Arial" w:eastAsiaTheme="minorHAnsi" w:hAnsi="Arial" w:cs="Arial"/>
          <w:sz w:val="24"/>
          <w:szCs w:val="24"/>
        </w:rPr>
      </w:pPr>
    </w:p>
    <w:p w14:paraId="5F31A8C0" w14:textId="6CE567C2" w:rsidR="00350A87" w:rsidRDefault="00A249DB" w:rsidP="00A249DB">
      <w:pPr>
        <w:contextualSpacing/>
        <w:rPr>
          <w:rFonts w:ascii="Arial" w:eastAsiaTheme="minorHAnsi" w:hAnsi="Arial" w:cs="Arial"/>
          <w:sz w:val="24"/>
          <w:szCs w:val="24"/>
        </w:rPr>
      </w:pPr>
      <w:r>
        <w:rPr>
          <w:rFonts w:ascii="Arial" w:eastAsiaTheme="minorHAnsi" w:hAnsi="Arial" w:cs="Arial"/>
          <w:sz w:val="24"/>
          <w:szCs w:val="24"/>
        </w:rPr>
        <w:t xml:space="preserve">A brief discussion </w:t>
      </w:r>
      <w:r w:rsidR="00350A87">
        <w:rPr>
          <w:rFonts w:ascii="Arial" w:eastAsiaTheme="minorHAnsi" w:hAnsi="Arial" w:cs="Arial"/>
          <w:sz w:val="24"/>
          <w:szCs w:val="24"/>
        </w:rPr>
        <w:t>followed</w:t>
      </w:r>
      <w:r w:rsidR="00A0027F">
        <w:rPr>
          <w:rFonts w:ascii="Arial" w:eastAsiaTheme="minorHAnsi" w:hAnsi="Arial" w:cs="Arial"/>
          <w:sz w:val="24"/>
          <w:szCs w:val="24"/>
        </w:rPr>
        <w:t xml:space="preserve"> regarding</w:t>
      </w:r>
      <w:r w:rsidR="00350A87">
        <w:rPr>
          <w:rFonts w:ascii="Arial" w:eastAsiaTheme="minorHAnsi" w:hAnsi="Arial" w:cs="Arial"/>
          <w:sz w:val="24"/>
          <w:szCs w:val="24"/>
        </w:rPr>
        <w:t>:</w:t>
      </w:r>
    </w:p>
    <w:p w14:paraId="7725C6E7" w14:textId="77777777" w:rsidR="000C3596" w:rsidRDefault="00A0027F" w:rsidP="000C3596">
      <w:pPr>
        <w:pStyle w:val="ListParagraph"/>
        <w:numPr>
          <w:ilvl w:val="0"/>
          <w:numId w:val="11"/>
        </w:numPr>
        <w:rPr>
          <w:rFonts w:ascii="Arial" w:eastAsiaTheme="minorHAnsi" w:hAnsi="Arial" w:cs="Arial"/>
          <w:sz w:val="24"/>
          <w:szCs w:val="24"/>
        </w:rPr>
      </w:pPr>
      <w:r>
        <w:rPr>
          <w:rFonts w:ascii="Arial" w:eastAsiaTheme="minorHAnsi" w:hAnsi="Arial" w:cs="Arial"/>
          <w:sz w:val="24"/>
          <w:szCs w:val="24"/>
        </w:rPr>
        <w:t>T</w:t>
      </w:r>
      <w:r w:rsidR="00A249DB" w:rsidRPr="00A0027F">
        <w:rPr>
          <w:rFonts w:ascii="Arial" w:eastAsiaTheme="minorHAnsi" w:hAnsi="Arial" w:cs="Arial"/>
          <w:sz w:val="24"/>
          <w:szCs w:val="24"/>
        </w:rPr>
        <w:t>he importance of the voi</w:t>
      </w:r>
      <w:r w:rsidR="00350A87" w:rsidRPr="00A0027F">
        <w:rPr>
          <w:rFonts w:ascii="Arial" w:eastAsiaTheme="minorHAnsi" w:hAnsi="Arial" w:cs="Arial"/>
          <w:sz w:val="24"/>
          <w:szCs w:val="24"/>
        </w:rPr>
        <w:t>ce of the leadership groups and the need for them to be heard to within the tripartite approach as they represent the voice of the community.</w:t>
      </w:r>
    </w:p>
    <w:p w14:paraId="0BCF7D8D" w14:textId="49CDCC5C" w:rsidR="00BE25E1" w:rsidRPr="000C3596" w:rsidRDefault="00BE25E1" w:rsidP="000C3596">
      <w:pPr>
        <w:pStyle w:val="ListParagraph"/>
        <w:numPr>
          <w:ilvl w:val="0"/>
          <w:numId w:val="11"/>
        </w:numPr>
        <w:rPr>
          <w:rFonts w:ascii="Arial" w:eastAsiaTheme="minorHAnsi" w:hAnsi="Arial" w:cs="Arial"/>
          <w:sz w:val="24"/>
          <w:szCs w:val="24"/>
        </w:rPr>
      </w:pPr>
      <w:r w:rsidRPr="000C3596">
        <w:rPr>
          <w:rFonts w:ascii="Arial" w:eastAsiaTheme="minorHAnsi" w:hAnsi="Arial" w:cs="Arial"/>
          <w:sz w:val="24"/>
          <w:szCs w:val="24"/>
        </w:rPr>
        <w:t>Talking and sharing with new leadership groups is very important so people can gain an understanding of the EGL approach which will help them determine what is important to them and begin/develop their own plans.</w:t>
      </w:r>
    </w:p>
    <w:p w14:paraId="3210426C" w14:textId="77777777" w:rsidR="00BE25E1" w:rsidRPr="00BE25E1" w:rsidRDefault="00BE25E1" w:rsidP="00BE25E1">
      <w:pPr>
        <w:rPr>
          <w:rFonts w:ascii="Arial" w:eastAsiaTheme="minorHAnsi" w:hAnsi="Arial" w:cs="Arial"/>
          <w:b/>
          <w:bCs/>
          <w:sz w:val="28"/>
          <w:szCs w:val="28"/>
        </w:rPr>
      </w:pPr>
    </w:p>
    <w:p w14:paraId="34D0E58D" w14:textId="77777777" w:rsidR="00BE25E1" w:rsidRPr="00BE25E1" w:rsidRDefault="00BE25E1" w:rsidP="00BE25E1">
      <w:pPr>
        <w:rPr>
          <w:rFonts w:ascii="Arial" w:eastAsiaTheme="minorHAnsi" w:hAnsi="Arial" w:cs="Arial"/>
          <w:b/>
          <w:bCs/>
          <w:sz w:val="28"/>
          <w:szCs w:val="28"/>
        </w:rPr>
      </w:pPr>
      <w:r w:rsidRPr="00BE25E1">
        <w:rPr>
          <w:rFonts w:ascii="Arial" w:eastAsiaTheme="minorHAnsi" w:hAnsi="Arial" w:cs="Arial"/>
          <w:b/>
          <w:bCs/>
          <w:sz w:val="28"/>
          <w:szCs w:val="28"/>
        </w:rPr>
        <w:t>Previous Minutes</w:t>
      </w:r>
    </w:p>
    <w:p w14:paraId="4D033487" w14:textId="77777777" w:rsidR="00BE25E1" w:rsidRPr="00BE25E1" w:rsidRDefault="00BE25E1" w:rsidP="00BE25E1">
      <w:pPr>
        <w:rPr>
          <w:rFonts w:ascii="Arial" w:eastAsiaTheme="minorHAnsi" w:hAnsi="Arial" w:cs="Arial"/>
          <w:sz w:val="24"/>
          <w:szCs w:val="24"/>
        </w:rPr>
      </w:pPr>
      <w:r w:rsidRPr="00BE25E1">
        <w:rPr>
          <w:rFonts w:ascii="Arial" w:eastAsiaTheme="minorHAnsi" w:hAnsi="Arial" w:cs="Arial"/>
          <w:sz w:val="24"/>
          <w:szCs w:val="24"/>
        </w:rPr>
        <w:t>The minutes from the previous meeting was taken as read and are a true and correct record.</w:t>
      </w:r>
    </w:p>
    <w:p w14:paraId="0F0304E0" w14:textId="77777777" w:rsidR="00BE25E1" w:rsidRPr="00BE25E1" w:rsidRDefault="00BE25E1" w:rsidP="00BE25E1">
      <w:pPr>
        <w:jc w:val="right"/>
        <w:rPr>
          <w:rFonts w:ascii="Arial" w:eastAsiaTheme="minorHAnsi" w:hAnsi="Arial" w:cs="Arial"/>
          <w:b/>
          <w:bCs/>
          <w:sz w:val="24"/>
          <w:szCs w:val="24"/>
        </w:rPr>
      </w:pPr>
      <w:r w:rsidRPr="00BE25E1">
        <w:rPr>
          <w:rFonts w:ascii="Arial" w:eastAsiaTheme="minorHAnsi" w:hAnsi="Arial" w:cs="Arial"/>
          <w:b/>
          <w:bCs/>
          <w:sz w:val="24"/>
          <w:szCs w:val="24"/>
        </w:rPr>
        <w:t>Angela Hobden/Toni Griffiths</w:t>
      </w:r>
    </w:p>
    <w:p w14:paraId="4043B924" w14:textId="77777777" w:rsidR="00D617FC" w:rsidRDefault="00D617FC" w:rsidP="00D617FC">
      <w:pPr>
        <w:spacing w:line="276" w:lineRule="auto"/>
        <w:rPr>
          <w:rFonts w:ascii="Arial" w:hAnsi="Arial" w:cs="Arial"/>
          <w:sz w:val="24"/>
          <w:szCs w:val="24"/>
        </w:rPr>
      </w:pPr>
    </w:p>
    <w:p w14:paraId="60476BA0" w14:textId="05DE67E0" w:rsidR="00D617FC" w:rsidRDefault="00D617FC" w:rsidP="00D617FC">
      <w:pPr>
        <w:spacing w:line="276" w:lineRule="auto"/>
        <w:rPr>
          <w:rFonts w:ascii="Arial" w:hAnsi="Arial" w:cs="Arial"/>
          <w:sz w:val="24"/>
          <w:szCs w:val="24"/>
        </w:rPr>
      </w:pPr>
      <w:r w:rsidRPr="00FB7536">
        <w:rPr>
          <w:rFonts w:ascii="Arial" w:hAnsi="Arial" w:cs="Arial"/>
          <w:sz w:val="24"/>
          <w:szCs w:val="24"/>
        </w:rPr>
        <w:t xml:space="preserve">The action points </w:t>
      </w:r>
      <w:r>
        <w:rPr>
          <w:rFonts w:ascii="Arial" w:hAnsi="Arial" w:cs="Arial"/>
          <w:sz w:val="24"/>
          <w:szCs w:val="24"/>
        </w:rPr>
        <w:t>were updated and will be reflected in the June agenda.</w:t>
      </w:r>
    </w:p>
    <w:p w14:paraId="3FDB97CF" w14:textId="77777777" w:rsidR="00595C53" w:rsidRDefault="00595C53" w:rsidP="004F1A58"/>
    <w:p w14:paraId="32B76054" w14:textId="77777777" w:rsidR="000C3596" w:rsidRDefault="000C3596" w:rsidP="002A1D74">
      <w:pPr>
        <w:rPr>
          <w:rFonts w:ascii="Arial" w:eastAsiaTheme="minorHAnsi" w:hAnsi="Arial" w:cs="Arial"/>
          <w:b/>
          <w:bCs/>
          <w:sz w:val="28"/>
          <w:szCs w:val="28"/>
        </w:rPr>
      </w:pPr>
    </w:p>
    <w:p w14:paraId="174145AD" w14:textId="7F4C71D1" w:rsidR="002A1D74" w:rsidRPr="002A1D74" w:rsidRDefault="002A1D74" w:rsidP="002A1D74">
      <w:pPr>
        <w:rPr>
          <w:rFonts w:ascii="Arial" w:eastAsiaTheme="minorHAnsi" w:hAnsi="Arial" w:cs="Arial"/>
          <w:b/>
          <w:bCs/>
          <w:sz w:val="28"/>
          <w:szCs w:val="28"/>
        </w:rPr>
      </w:pPr>
      <w:r w:rsidRPr="002A1D74">
        <w:rPr>
          <w:rFonts w:ascii="Arial" w:eastAsiaTheme="minorHAnsi" w:hAnsi="Arial" w:cs="Arial"/>
          <w:b/>
          <w:bCs/>
          <w:sz w:val="28"/>
          <w:szCs w:val="28"/>
        </w:rPr>
        <w:lastRenderedPageBreak/>
        <w:t>Correspondence</w:t>
      </w:r>
    </w:p>
    <w:p w14:paraId="3E1ABBF2" w14:textId="77777777" w:rsidR="002A1D74" w:rsidRPr="002A1D74" w:rsidRDefault="002A1D74" w:rsidP="002A1D74">
      <w:pPr>
        <w:rPr>
          <w:rFonts w:ascii="Arial" w:eastAsiaTheme="minorHAnsi" w:hAnsi="Arial" w:cs="Arial"/>
          <w:b/>
          <w:bCs/>
          <w:sz w:val="24"/>
          <w:szCs w:val="24"/>
        </w:rPr>
      </w:pPr>
      <w:r w:rsidRPr="002A1D74">
        <w:rPr>
          <w:rFonts w:ascii="Arial" w:eastAsiaTheme="minorHAnsi" w:hAnsi="Arial" w:cs="Arial"/>
          <w:b/>
          <w:bCs/>
          <w:sz w:val="24"/>
          <w:szCs w:val="24"/>
        </w:rPr>
        <w:t>Inwards</w:t>
      </w:r>
    </w:p>
    <w:p w14:paraId="22A9047F" w14:textId="24059240" w:rsidR="002A1D74" w:rsidRPr="002A1D74" w:rsidRDefault="000C3596" w:rsidP="002A1D74">
      <w:pPr>
        <w:numPr>
          <w:ilvl w:val="0"/>
          <w:numId w:val="7"/>
        </w:numPr>
        <w:contextualSpacing/>
        <w:rPr>
          <w:rFonts w:ascii="Arial" w:eastAsiaTheme="minorHAnsi" w:hAnsi="Arial" w:cs="Arial"/>
          <w:sz w:val="24"/>
          <w:szCs w:val="24"/>
        </w:rPr>
      </w:pPr>
      <w:r>
        <w:rPr>
          <w:rFonts w:ascii="Arial" w:eastAsiaTheme="minorHAnsi" w:hAnsi="Arial" w:cs="Arial"/>
          <w:sz w:val="24"/>
          <w:szCs w:val="24"/>
        </w:rPr>
        <w:t>Email received on</w:t>
      </w:r>
      <w:r w:rsidR="002A1D74" w:rsidRPr="002A1D74">
        <w:rPr>
          <w:rFonts w:ascii="Arial" w:eastAsiaTheme="minorHAnsi" w:hAnsi="Arial" w:cs="Arial"/>
          <w:sz w:val="24"/>
          <w:szCs w:val="24"/>
        </w:rPr>
        <w:t xml:space="preserve"> 18.5.22 from Pauline Boyles with an attached letter informing the MGG about an OIA request relating to the Baseline Evaluation.</w:t>
      </w:r>
    </w:p>
    <w:p w14:paraId="491E3010" w14:textId="77777777" w:rsidR="002A1D74" w:rsidRPr="002A1D74" w:rsidRDefault="002A1D74" w:rsidP="002A1D74">
      <w:pPr>
        <w:rPr>
          <w:rFonts w:ascii="Arial" w:eastAsiaTheme="minorHAnsi" w:hAnsi="Arial" w:cs="Arial"/>
        </w:rPr>
      </w:pPr>
    </w:p>
    <w:p w14:paraId="2626AAEF" w14:textId="77777777" w:rsidR="002A1D74" w:rsidRPr="002A1D74" w:rsidRDefault="002A1D74" w:rsidP="002A1D74">
      <w:pPr>
        <w:rPr>
          <w:rFonts w:ascii="Arial" w:eastAsiaTheme="minorHAnsi" w:hAnsi="Arial" w:cs="Arial"/>
          <w:b/>
          <w:bCs/>
          <w:sz w:val="28"/>
          <w:szCs w:val="28"/>
        </w:rPr>
      </w:pPr>
      <w:r w:rsidRPr="002A1D74">
        <w:rPr>
          <w:rFonts w:ascii="Arial" w:eastAsiaTheme="minorHAnsi" w:hAnsi="Arial" w:cs="Arial"/>
          <w:b/>
          <w:bCs/>
          <w:sz w:val="28"/>
          <w:szCs w:val="28"/>
        </w:rPr>
        <w:t>General Business</w:t>
      </w:r>
    </w:p>
    <w:p w14:paraId="3478537D" w14:textId="77777777" w:rsidR="002A1D74" w:rsidRPr="002A1D74" w:rsidRDefault="002A1D74" w:rsidP="002A1D74">
      <w:pPr>
        <w:numPr>
          <w:ilvl w:val="0"/>
          <w:numId w:val="7"/>
        </w:numPr>
        <w:contextualSpacing/>
        <w:rPr>
          <w:rFonts w:ascii="Arial" w:eastAsiaTheme="minorHAnsi" w:hAnsi="Arial" w:cs="Arial"/>
          <w:sz w:val="24"/>
          <w:szCs w:val="24"/>
        </w:rPr>
      </w:pPr>
      <w:r w:rsidRPr="002A1D74">
        <w:rPr>
          <w:rFonts w:ascii="Arial" w:eastAsiaTheme="minorHAnsi" w:hAnsi="Arial" w:cs="Arial"/>
          <w:sz w:val="24"/>
          <w:szCs w:val="24"/>
        </w:rPr>
        <w:t>Jo will submit an electronic attendance register directly to Nick for this meeting.  Will cc Peter in for verification.</w:t>
      </w:r>
    </w:p>
    <w:p w14:paraId="0727B2E3" w14:textId="77777777" w:rsidR="002A1D74" w:rsidRPr="002A1D74" w:rsidRDefault="002A1D74" w:rsidP="002A1D74">
      <w:pPr>
        <w:numPr>
          <w:ilvl w:val="0"/>
          <w:numId w:val="7"/>
        </w:numPr>
        <w:contextualSpacing/>
        <w:rPr>
          <w:rFonts w:ascii="Arial" w:eastAsiaTheme="minorHAnsi" w:hAnsi="Arial" w:cs="Arial"/>
          <w:sz w:val="24"/>
          <w:szCs w:val="24"/>
        </w:rPr>
      </w:pPr>
      <w:r w:rsidRPr="002A1D74">
        <w:rPr>
          <w:rFonts w:ascii="Arial" w:eastAsiaTheme="minorHAnsi" w:hAnsi="Arial" w:cs="Arial"/>
          <w:sz w:val="24"/>
          <w:szCs w:val="24"/>
        </w:rPr>
        <w:t>Jo to invite Mark Jacobs and Erin Black to the next MGG meeting.</w:t>
      </w:r>
    </w:p>
    <w:p w14:paraId="19066517" w14:textId="49EA608C" w:rsidR="002A1D74" w:rsidRPr="002A1D74" w:rsidRDefault="002A1D74" w:rsidP="002A1D74">
      <w:pPr>
        <w:numPr>
          <w:ilvl w:val="0"/>
          <w:numId w:val="7"/>
        </w:numPr>
        <w:contextualSpacing/>
        <w:rPr>
          <w:rFonts w:ascii="Arial" w:eastAsiaTheme="minorHAnsi" w:hAnsi="Arial" w:cs="Arial"/>
          <w:sz w:val="24"/>
          <w:szCs w:val="24"/>
        </w:rPr>
      </w:pPr>
      <w:r w:rsidRPr="002A1D74">
        <w:rPr>
          <w:rFonts w:ascii="Arial" w:eastAsiaTheme="minorHAnsi" w:hAnsi="Arial" w:cs="Arial"/>
          <w:sz w:val="24"/>
          <w:szCs w:val="24"/>
        </w:rPr>
        <w:t>A brief discussion around the importance of funding for service delivery remaining in N</w:t>
      </w:r>
      <w:r w:rsidR="003F5262">
        <w:rPr>
          <w:rFonts w:ascii="Arial" w:eastAsiaTheme="minorHAnsi" w:hAnsi="Arial" w:cs="Arial"/>
          <w:sz w:val="24"/>
          <w:szCs w:val="24"/>
        </w:rPr>
        <w:t>ew Zealand</w:t>
      </w:r>
      <w:r w:rsidRPr="002A1D74">
        <w:rPr>
          <w:rFonts w:ascii="Arial" w:eastAsiaTheme="minorHAnsi" w:hAnsi="Arial" w:cs="Arial"/>
          <w:sz w:val="24"/>
          <w:szCs w:val="24"/>
        </w:rPr>
        <w:t>, i.e., profit and taxes benefitting N</w:t>
      </w:r>
      <w:r w:rsidR="000C3596">
        <w:rPr>
          <w:rFonts w:ascii="Arial" w:eastAsiaTheme="minorHAnsi" w:hAnsi="Arial" w:cs="Arial"/>
          <w:sz w:val="24"/>
          <w:szCs w:val="24"/>
        </w:rPr>
        <w:t xml:space="preserve">ew </w:t>
      </w:r>
      <w:r w:rsidRPr="002A1D74">
        <w:rPr>
          <w:rFonts w:ascii="Arial" w:eastAsiaTheme="minorHAnsi" w:hAnsi="Arial" w:cs="Arial"/>
          <w:sz w:val="24"/>
          <w:szCs w:val="24"/>
        </w:rPr>
        <w:t>Z</w:t>
      </w:r>
      <w:r w:rsidR="003F5262">
        <w:rPr>
          <w:rFonts w:ascii="Arial" w:eastAsiaTheme="minorHAnsi" w:hAnsi="Arial" w:cs="Arial"/>
          <w:sz w:val="24"/>
          <w:szCs w:val="24"/>
        </w:rPr>
        <w:t>ealander’s</w:t>
      </w:r>
      <w:r w:rsidRPr="002A1D74">
        <w:rPr>
          <w:rFonts w:ascii="Arial" w:eastAsiaTheme="minorHAnsi" w:hAnsi="Arial" w:cs="Arial"/>
          <w:sz w:val="24"/>
          <w:szCs w:val="24"/>
        </w:rPr>
        <w:t xml:space="preserve">, and with </w:t>
      </w:r>
      <w:r w:rsidR="003F5262" w:rsidRPr="002A1D74">
        <w:rPr>
          <w:rFonts w:ascii="Arial" w:eastAsiaTheme="minorHAnsi" w:hAnsi="Arial" w:cs="Arial"/>
          <w:sz w:val="24"/>
          <w:szCs w:val="24"/>
        </w:rPr>
        <w:t>N</w:t>
      </w:r>
      <w:r w:rsidR="003F5262">
        <w:rPr>
          <w:rFonts w:ascii="Arial" w:eastAsiaTheme="minorHAnsi" w:hAnsi="Arial" w:cs="Arial"/>
          <w:sz w:val="24"/>
          <w:szCs w:val="24"/>
        </w:rPr>
        <w:t>on-</w:t>
      </w:r>
      <w:r w:rsidR="003F5262" w:rsidRPr="002A1D74">
        <w:rPr>
          <w:rFonts w:ascii="Arial" w:eastAsiaTheme="minorHAnsi" w:hAnsi="Arial" w:cs="Arial"/>
          <w:sz w:val="24"/>
          <w:szCs w:val="24"/>
        </w:rPr>
        <w:t>G</w:t>
      </w:r>
      <w:r w:rsidR="003F5262">
        <w:rPr>
          <w:rFonts w:ascii="Arial" w:eastAsiaTheme="minorHAnsi" w:hAnsi="Arial" w:cs="Arial"/>
          <w:sz w:val="24"/>
          <w:szCs w:val="24"/>
        </w:rPr>
        <w:t xml:space="preserve">overnment </w:t>
      </w:r>
      <w:r w:rsidRPr="002A1D74">
        <w:rPr>
          <w:rFonts w:ascii="Arial" w:eastAsiaTheme="minorHAnsi" w:hAnsi="Arial" w:cs="Arial"/>
          <w:sz w:val="24"/>
          <w:szCs w:val="24"/>
        </w:rPr>
        <w:t>O</w:t>
      </w:r>
      <w:r w:rsidR="003F5262">
        <w:rPr>
          <w:rFonts w:ascii="Arial" w:eastAsiaTheme="minorHAnsi" w:hAnsi="Arial" w:cs="Arial"/>
          <w:sz w:val="24"/>
          <w:szCs w:val="24"/>
        </w:rPr>
        <w:t xml:space="preserve">rganisations </w:t>
      </w:r>
      <w:r w:rsidRPr="002A1D74">
        <w:rPr>
          <w:rFonts w:ascii="Arial" w:eastAsiaTheme="minorHAnsi" w:hAnsi="Arial" w:cs="Arial"/>
          <w:sz w:val="24"/>
          <w:szCs w:val="24"/>
        </w:rPr>
        <w:t>who are values based, not profit focused.</w:t>
      </w:r>
    </w:p>
    <w:p w14:paraId="2560E6CB" w14:textId="77777777" w:rsidR="002A1D74" w:rsidRPr="002A1D74" w:rsidRDefault="002A1D74" w:rsidP="002A1D74">
      <w:pPr>
        <w:rPr>
          <w:rFonts w:ascii="Arial" w:eastAsiaTheme="minorHAnsi" w:hAnsi="Arial" w:cs="Arial"/>
          <w:sz w:val="24"/>
          <w:szCs w:val="24"/>
        </w:rPr>
      </w:pPr>
    </w:p>
    <w:p w14:paraId="1182BF82" w14:textId="77777777" w:rsidR="002A1D74" w:rsidRPr="002A1D74" w:rsidRDefault="002A1D74" w:rsidP="002A1D74">
      <w:pPr>
        <w:rPr>
          <w:rFonts w:ascii="Arial" w:eastAsiaTheme="minorHAnsi" w:hAnsi="Arial" w:cs="Arial"/>
          <w:sz w:val="24"/>
          <w:szCs w:val="24"/>
        </w:rPr>
      </w:pPr>
      <w:r w:rsidRPr="002A1D74">
        <w:rPr>
          <w:rFonts w:ascii="Arial" w:eastAsiaTheme="minorHAnsi" w:hAnsi="Arial" w:cs="Arial"/>
          <w:sz w:val="24"/>
          <w:szCs w:val="24"/>
        </w:rPr>
        <w:t>The meeting closed at 1.40pm</w:t>
      </w:r>
    </w:p>
    <w:p w14:paraId="12FB1761" w14:textId="45BC9B76" w:rsidR="00CD74AF" w:rsidRDefault="00CD74AF" w:rsidP="004F1A58"/>
    <w:p w14:paraId="21337518" w14:textId="77777777" w:rsidR="00CD74AF" w:rsidRPr="00712028" w:rsidRDefault="00CD74AF" w:rsidP="00CD74AF">
      <w:pPr>
        <w:spacing w:line="276" w:lineRule="auto"/>
        <w:contextualSpacing/>
        <w:rPr>
          <w:rFonts w:ascii="Arial" w:eastAsiaTheme="minorHAnsi" w:hAnsi="Arial" w:cs="Arial"/>
          <w:b/>
          <w:sz w:val="28"/>
          <w:szCs w:val="28"/>
        </w:rPr>
      </w:pPr>
      <w:r w:rsidRPr="00712028">
        <w:rPr>
          <w:rFonts w:ascii="Arial" w:eastAsiaTheme="minorHAnsi" w:hAnsi="Arial" w:cs="Arial"/>
          <w:b/>
          <w:sz w:val="28"/>
          <w:szCs w:val="28"/>
        </w:rPr>
        <w:t>Practical Matters</w:t>
      </w:r>
    </w:p>
    <w:p w14:paraId="4E1FD463" w14:textId="77777777" w:rsidR="00CD74AF" w:rsidRPr="00712028" w:rsidRDefault="00CD74AF" w:rsidP="00CD74AF">
      <w:pPr>
        <w:spacing w:line="276" w:lineRule="auto"/>
        <w:ind w:left="720"/>
        <w:contextualSpacing/>
        <w:rPr>
          <w:rFonts w:ascii="Arial" w:eastAsiaTheme="minorHAnsi" w:hAnsi="Arial" w:cs="Arial"/>
          <w:bCs/>
          <w:sz w:val="24"/>
          <w:szCs w:val="24"/>
        </w:rPr>
      </w:pPr>
    </w:p>
    <w:p w14:paraId="3623BC6C" w14:textId="421501A0" w:rsidR="00CD74AF" w:rsidRPr="00712028" w:rsidRDefault="00CD74AF" w:rsidP="00CD74AF">
      <w:pPr>
        <w:keepNext/>
        <w:keepLines/>
        <w:spacing w:after="0" w:line="276" w:lineRule="auto"/>
        <w:jc w:val="both"/>
        <w:outlineLvl w:val="0"/>
        <w:rPr>
          <w:rFonts w:ascii="Arial" w:eastAsia="Times New Roman" w:hAnsi="Arial" w:cs="Arial"/>
          <w:sz w:val="24"/>
          <w:szCs w:val="32"/>
        </w:rPr>
      </w:pPr>
      <w:r w:rsidRPr="00712028">
        <w:rPr>
          <w:rFonts w:ascii="Arial" w:eastAsia="Times New Roman" w:hAnsi="Arial" w:cs="Arial"/>
          <w:b/>
          <w:sz w:val="24"/>
          <w:szCs w:val="32"/>
        </w:rPr>
        <w:t>Date of next meeting:</w:t>
      </w:r>
      <w:r w:rsidRPr="00712028">
        <w:rPr>
          <w:rFonts w:ascii="Arial" w:eastAsia="Times New Roman" w:hAnsi="Arial" w:cs="Arial"/>
          <w:bCs/>
          <w:sz w:val="24"/>
          <w:szCs w:val="32"/>
        </w:rPr>
        <w:t xml:space="preserve">  </w:t>
      </w:r>
      <w:r w:rsidRPr="00712028">
        <w:rPr>
          <w:rFonts w:ascii="Arial" w:eastAsia="Times New Roman" w:hAnsi="Arial" w:cs="Arial"/>
          <w:sz w:val="24"/>
          <w:szCs w:val="32"/>
        </w:rPr>
        <w:t xml:space="preserve">Thursday </w:t>
      </w:r>
      <w:r>
        <w:rPr>
          <w:rFonts w:ascii="Arial" w:eastAsia="Times New Roman" w:hAnsi="Arial" w:cs="Arial"/>
          <w:sz w:val="24"/>
          <w:szCs w:val="32"/>
        </w:rPr>
        <w:t>2</w:t>
      </w:r>
      <w:r w:rsidR="00402E72">
        <w:rPr>
          <w:rFonts w:ascii="Arial" w:eastAsia="Times New Roman" w:hAnsi="Arial" w:cs="Arial"/>
          <w:sz w:val="24"/>
          <w:szCs w:val="32"/>
        </w:rPr>
        <w:t>8</w:t>
      </w:r>
      <w:r>
        <w:rPr>
          <w:rFonts w:ascii="Arial" w:eastAsia="Times New Roman" w:hAnsi="Arial" w:cs="Arial"/>
          <w:sz w:val="24"/>
          <w:szCs w:val="32"/>
        </w:rPr>
        <w:t xml:space="preserve"> Ju</w:t>
      </w:r>
      <w:r w:rsidR="00402E72">
        <w:rPr>
          <w:rFonts w:ascii="Arial" w:eastAsia="Times New Roman" w:hAnsi="Arial" w:cs="Arial"/>
          <w:sz w:val="24"/>
          <w:szCs w:val="32"/>
        </w:rPr>
        <w:t>ly</w:t>
      </w:r>
      <w:r w:rsidRPr="00712028">
        <w:rPr>
          <w:rFonts w:ascii="Arial" w:eastAsia="Times New Roman" w:hAnsi="Arial" w:cs="Arial"/>
          <w:sz w:val="24"/>
          <w:szCs w:val="32"/>
        </w:rPr>
        <w:t xml:space="preserve"> 2022 at 10.30am in th</w:t>
      </w:r>
      <w:r>
        <w:rPr>
          <w:rFonts w:ascii="Arial" w:eastAsia="Times New Roman" w:hAnsi="Arial" w:cs="Arial"/>
          <w:sz w:val="24"/>
          <w:szCs w:val="32"/>
        </w:rPr>
        <w:t>e PSA Lounge, 198 Cuba Street, Palmerston North.</w:t>
      </w:r>
    </w:p>
    <w:p w14:paraId="140048A3" w14:textId="77777777" w:rsidR="00CD74AF" w:rsidRPr="00712028" w:rsidRDefault="00CD74AF" w:rsidP="00CD74AF">
      <w:pPr>
        <w:spacing w:after="0" w:line="276" w:lineRule="auto"/>
        <w:jc w:val="both"/>
        <w:rPr>
          <w:rFonts w:ascii="Arial" w:hAnsi="Arial" w:cs="Arial"/>
          <w:b/>
          <w:caps/>
          <w:sz w:val="24"/>
          <w:szCs w:val="24"/>
        </w:rPr>
      </w:pPr>
    </w:p>
    <w:p w14:paraId="69EF610A" w14:textId="77777777" w:rsidR="00CD74AF" w:rsidRPr="00712028" w:rsidRDefault="00CD74AF" w:rsidP="00CD74AF">
      <w:pPr>
        <w:spacing w:after="0" w:line="276" w:lineRule="auto"/>
        <w:jc w:val="both"/>
        <w:rPr>
          <w:rFonts w:ascii="Arial" w:hAnsi="Arial" w:cs="Arial"/>
          <w:sz w:val="24"/>
          <w:szCs w:val="24"/>
        </w:rPr>
      </w:pPr>
      <w:r w:rsidRPr="00712028">
        <w:rPr>
          <w:rFonts w:ascii="Arial" w:hAnsi="Arial" w:cs="Arial"/>
          <w:b/>
          <w:sz w:val="24"/>
          <w:szCs w:val="24"/>
        </w:rPr>
        <w:t xml:space="preserve">I confirmed </w:t>
      </w:r>
      <w:r w:rsidRPr="00712028">
        <w:rPr>
          <w:rFonts w:ascii="Arial" w:hAnsi="Arial" w:cs="Arial"/>
          <w:sz w:val="24"/>
          <w:szCs w:val="24"/>
        </w:rPr>
        <w:t>that these minutes constitute a true and correct record of the proceedings of the meeting</w:t>
      </w:r>
    </w:p>
    <w:p w14:paraId="1F6AB5F2" w14:textId="77777777" w:rsidR="00CD74AF" w:rsidRPr="00712028" w:rsidRDefault="00CD74AF" w:rsidP="00CD74AF">
      <w:pPr>
        <w:spacing w:after="0" w:line="276" w:lineRule="auto"/>
        <w:jc w:val="both"/>
        <w:rPr>
          <w:rFonts w:ascii="Arial" w:hAnsi="Arial" w:cs="Arial"/>
          <w:sz w:val="24"/>
          <w:szCs w:val="24"/>
        </w:rPr>
      </w:pPr>
    </w:p>
    <w:p w14:paraId="5BD2BB50" w14:textId="77777777" w:rsidR="00CD74AF" w:rsidRDefault="00CD74AF" w:rsidP="00CD74AF">
      <w:pPr>
        <w:spacing w:after="0" w:line="276" w:lineRule="auto"/>
        <w:jc w:val="both"/>
        <w:rPr>
          <w:rFonts w:ascii="Arial" w:hAnsi="Arial" w:cs="Arial"/>
          <w:sz w:val="24"/>
          <w:szCs w:val="24"/>
        </w:rPr>
      </w:pPr>
      <w:r w:rsidRPr="00712028">
        <w:rPr>
          <w:rFonts w:ascii="Arial" w:hAnsi="Arial" w:cs="Arial"/>
          <w:sz w:val="24"/>
          <w:szCs w:val="24"/>
        </w:rPr>
        <w:t xml:space="preserve">DATED this </w:t>
      </w:r>
      <w:r>
        <w:rPr>
          <w:rFonts w:ascii="Arial" w:hAnsi="Arial" w:cs="Arial"/>
          <w:sz w:val="24"/>
          <w:szCs w:val="24"/>
        </w:rPr>
        <w:t>26</w:t>
      </w:r>
      <w:r w:rsidRPr="005742A3">
        <w:rPr>
          <w:rFonts w:ascii="Arial" w:hAnsi="Arial" w:cs="Arial"/>
          <w:sz w:val="24"/>
          <w:szCs w:val="24"/>
          <w:vertAlign w:val="superscript"/>
        </w:rPr>
        <w:t>th</w:t>
      </w:r>
      <w:r>
        <w:rPr>
          <w:rFonts w:ascii="Arial" w:hAnsi="Arial" w:cs="Arial"/>
          <w:sz w:val="24"/>
          <w:szCs w:val="24"/>
        </w:rPr>
        <w:t xml:space="preserve"> day of June 2022</w:t>
      </w:r>
    </w:p>
    <w:p w14:paraId="3E68C0F5" w14:textId="77777777" w:rsidR="00CD74AF" w:rsidRPr="00712028" w:rsidRDefault="00CD74AF" w:rsidP="00CD74AF">
      <w:pPr>
        <w:spacing w:after="0" w:line="276" w:lineRule="auto"/>
        <w:jc w:val="both"/>
        <w:rPr>
          <w:rFonts w:ascii="Arial" w:hAnsi="Arial" w:cs="Arial"/>
          <w:sz w:val="24"/>
          <w:szCs w:val="24"/>
        </w:rPr>
      </w:pPr>
    </w:p>
    <w:p w14:paraId="53BF4920" w14:textId="0BFF98B9" w:rsidR="00CD74AF" w:rsidRPr="001F6209" w:rsidRDefault="00D349ED" w:rsidP="00CD74AF">
      <w:pPr>
        <w:spacing w:after="0" w:line="276" w:lineRule="auto"/>
        <w:jc w:val="both"/>
        <w:rPr>
          <w:noProof/>
        </w:rPr>
      </w:pPr>
      <w:r w:rsidRPr="002E6231">
        <w:rPr>
          <w:noProof/>
        </w:rPr>
        <w:drawing>
          <wp:inline distT="0" distB="0" distL="0" distR="0" wp14:anchorId="67929A0A" wp14:editId="7E2C719B">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2C95B6CC" w14:textId="77777777" w:rsidR="003F5262" w:rsidRPr="00712028" w:rsidRDefault="003F5262" w:rsidP="00CD74AF">
      <w:pPr>
        <w:spacing w:after="0" w:line="276" w:lineRule="auto"/>
        <w:jc w:val="both"/>
        <w:rPr>
          <w:rFonts w:ascii="Arial" w:hAnsi="Arial" w:cs="Arial"/>
          <w:sz w:val="24"/>
          <w:szCs w:val="24"/>
        </w:rPr>
      </w:pPr>
    </w:p>
    <w:p w14:paraId="008DE3BC" w14:textId="77777777" w:rsidR="00CD74AF" w:rsidRPr="00712028" w:rsidRDefault="00CD74AF" w:rsidP="00CD74AF">
      <w:pPr>
        <w:spacing w:after="0" w:line="276" w:lineRule="auto"/>
        <w:jc w:val="both"/>
        <w:rPr>
          <w:rFonts w:ascii="Arial" w:hAnsi="Arial" w:cs="Arial"/>
          <w:b/>
          <w:sz w:val="24"/>
          <w:szCs w:val="24"/>
        </w:rPr>
      </w:pPr>
      <w:r w:rsidRPr="00712028">
        <w:rPr>
          <w:rFonts w:ascii="Arial" w:hAnsi="Arial" w:cs="Arial"/>
          <w:b/>
          <w:sz w:val="24"/>
          <w:szCs w:val="24"/>
        </w:rPr>
        <w:t>Peter Allen</w:t>
      </w:r>
    </w:p>
    <w:p w14:paraId="5E664B15" w14:textId="77777777" w:rsidR="00CD74AF" w:rsidRPr="00ED1C07" w:rsidRDefault="00CD74AF" w:rsidP="00CD74AF">
      <w:pPr>
        <w:spacing w:after="0" w:line="276" w:lineRule="auto"/>
        <w:jc w:val="both"/>
        <w:rPr>
          <w:rFonts w:ascii="Arial" w:hAnsi="Arial" w:cs="Arial"/>
          <w:b/>
          <w:sz w:val="24"/>
          <w:szCs w:val="24"/>
        </w:rPr>
      </w:pPr>
      <w:r w:rsidRPr="00712028">
        <w:rPr>
          <w:rFonts w:ascii="Arial" w:hAnsi="Arial" w:cs="Arial"/>
          <w:b/>
          <w:sz w:val="24"/>
          <w:szCs w:val="24"/>
        </w:rPr>
        <w:t>Chair, MidCentral Governance Group</w:t>
      </w:r>
    </w:p>
    <w:p w14:paraId="155B4FC8" w14:textId="77777777" w:rsidR="00CD74AF" w:rsidRPr="002A2C8C" w:rsidRDefault="00CD74AF" w:rsidP="00CD74AF">
      <w:pPr>
        <w:spacing w:after="0" w:line="276" w:lineRule="auto"/>
        <w:rPr>
          <w:rFonts w:ascii="Arial" w:hAnsi="Arial" w:cs="Arial"/>
          <w:sz w:val="24"/>
          <w:szCs w:val="24"/>
        </w:rPr>
      </w:pPr>
    </w:p>
    <w:p w14:paraId="6FA4D2AF" w14:textId="77777777" w:rsidR="00CD74AF" w:rsidRPr="0053202A" w:rsidRDefault="00CD74AF" w:rsidP="004F1A58"/>
    <w:sectPr w:rsidR="00CD74AF" w:rsidRPr="005320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A0FA" w14:textId="77777777" w:rsidR="000C3596" w:rsidRDefault="000C3596" w:rsidP="000C3596">
      <w:pPr>
        <w:spacing w:after="0" w:line="240" w:lineRule="auto"/>
      </w:pPr>
      <w:r>
        <w:separator/>
      </w:r>
    </w:p>
  </w:endnote>
  <w:endnote w:type="continuationSeparator" w:id="0">
    <w:p w14:paraId="023FAEB2" w14:textId="77777777" w:rsidR="000C3596" w:rsidRDefault="000C3596" w:rsidP="000C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13164"/>
      <w:docPartObj>
        <w:docPartGallery w:val="Page Numbers (Bottom of Page)"/>
        <w:docPartUnique/>
      </w:docPartObj>
    </w:sdtPr>
    <w:sdtEndPr>
      <w:rPr>
        <w:noProof/>
      </w:rPr>
    </w:sdtEndPr>
    <w:sdtContent>
      <w:p w14:paraId="487D5B38" w14:textId="72A0EC81" w:rsidR="003F5262" w:rsidRDefault="003F52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D75605" w14:textId="5443E377" w:rsidR="000C3596" w:rsidRPr="00720F2E" w:rsidRDefault="00720F2E">
    <w:pPr>
      <w:pStyle w:val="Footer"/>
      <w:rPr>
        <w:color w:val="D9D9D9" w:themeColor="background1" w:themeShade="D9"/>
        <w:sz w:val="20"/>
        <w:szCs w:val="20"/>
      </w:rPr>
    </w:pPr>
    <w:r w:rsidRPr="00720F2E">
      <w:rPr>
        <w:color w:val="D9D9D9" w:themeColor="background1" w:themeShade="D9"/>
        <w:sz w:val="20"/>
        <w:szCs w:val="20"/>
      </w:rPr>
      <w:t>20220626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F793" w14:textId="77777777" w:rsidR="000C3596" w:rsidRDefault="000C3596" w:rsidP="000C3596">
      <w:pPr>
        <w:spacing w:after="0" w:line="240" w:lineRule="auto"/>
      </w:pPr>
      <w:r>
        <w:separator/>
      </w:r>
    </w:p>
  </w:footnote>
  <w:footnote w:type="continuationSeparator" w:id="0">
    <w:p w14:paraId="1352DEEA" w14:textId="77777777" w:rsidR="000C3596" w:rsidRDefault="000C3596" w:rsidP="000C3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D23"/>
    <w:multiLevelType w:val="hybridMultilevel"/>
    <w:tmpl w:val="FF12185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714C8C"/>
    <w:multiLevelType w:val="hybridMultilevel"/>
    <w:tmpl w:val="D63407E8"/>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2916CE3"/>
    <w:multiLevelType w:val="hybridMultilevel"/>
    <w:tmpl w:val="1B1E97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345D7A"/>
    <w:multiLevelType w:val="hybridMultilevel"/>
    <w:tmpl w:val="B7641E9E"/>
    <w:lvl w:ilvl="0" w:tplc="9E5471E2">
      <w:numFmt w:val="bullet"/>
      <w:lvlText w:val=""/>
      <w:lvlJc w:val="left"/>
      <w:pPr>
        <w:ind w:left="780" w:hanging="360"/>
      </w:pPr>
      <w:rPr>
        <w:rFonts w:ascii="Symbol" w:eastAsia="Symbol" w:hAnsi="Symbol" w:cs="Symbol" w:hint="default"/>
        <w:w w:val="100"/>
        <w:sz w:val="22"/>
        <w:szCs w:val="22"/>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30AB5417"/>
    <w:multiLevelType w:val="hybridMultilevel"/>
    <w:tmpl w:val="7156802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FA6E44"/>
    <w:multiLevelType w:val="hybridMultilevel"/>
    <w:tmpl w:val="7A8CC7F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DD0667"/>
    <w:multiLevelType w:val="hybridMultilevel"/>
    <w:tmpl w:val="F320C94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FA05F2"/>
    <w:multiLevelType w:val="hybridMultilevel"/>
    <w:tmpl w:val="A488646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BE6FBD"/>
    <w:multiLevelType w:val="hybridMultilevel"/>
    <w:tmpl w:val="44F625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8911BC6"/>
    <w:multiLevelType w:val="hybridMultilevel"/>
    <w:tmpl w:val="59FC9ED0"/>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7CAC259F"/>
    <w:multiLevelType w:val="hybridMultilevel"/>
    <w:tmpl w:val="BA1C60E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5"/>
  </w:num>
  <w:num w:numId="6">
    <w:abstractNumId w:val="6"/>
  </w:num>
  <w:num w:numId="7">
    <w:abstractNumId w:val="10"/>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98"/>
    <w:rsid w:val="000647CC"/>
    <w:rsid w:val="000C3596"/>
    <w:rsid w:val="00150131"/>
    <w:rsid w:val="001F4601"/>
    <w:rsid w:val="002A1D74"/>
    <w:rsid w:val="00350A87"/>
    <w:rsid w:val="003F5262"/>
    <w:rsid w:val="00402E72"/>
    <w:rsid w:val="004F1A58"/>
    <w:rsid w:val="004F6178"/>
    <w:rsid w:val="00514F73"/>
    <w:rsid w:val="0053202A"/>
    <w:rsid w:val="00595C53"/>
    <w:rsid w:val="00663694"/>
    <w:rsid w:val="006E3598"/>
    <w:rsid w:val="00720F2E"/>
    <w:rsid w:val="007E52C4"/>
    <w:rsid w:val="0086617F"/>
    <w:rsid w:val="009356D9"/>
    <w:rsid w:val="00947F21"/>
    <w:rsid w:val="009F7FB1"/>
    <w:rsid w:val="00A0027F"/>
    <w:rsid w:val="00A249DB"/>
    <w:rsid w:val="00A43127"/>
    <w:rsid w:val="00A443AD"/>
    <w:rsid w:val="00A55363"/>
    <w:rsid w:val="00AE6F6C"/>
    <w:rsid w:val="00BB3677"/>
    <w:rsid w:val="00BE25E1"/>
    <w:rsid w:val="00BF6FFA"/>
    <w:rsid w:val="00C16B78"/>
    <w:rsid w:val="00C74A98"/>
    <w:rsid w:val="00C92BBA"/>
    <w:rsid w:val="00CD74AF"/>
    <w:rsid w:val="00CE4CBA"/>
    <w:rsid w:val="00D349ED"/>
    <w:rsid w:val="00D617FC"/>
    <w:rsid w:val="00E86A6E"/>
    <w:rsid w:val="00F37A4B"/>
    <w:rsid w:val="00F425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130D56"/>
  <w15:chartTrackingRefBased/>
  <w15:docId w15:val="{290E0455-7AA9-4422-89D5-FA150540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Calibri" w:hAnsi="Mul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0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FB1"/>
    <w:pPr>
      <w:ind w:left="720"/>
      <w:contextualSpacing/>
    </w:pPr>
  </w:style>
  <w:style w:type="paragraph" w:styleId="Header">
    <w:name w:val="header"/>
    <w:basedOn w:val="Normal"/>
    <w:link w:val="HeaderChar"/>
    <w:uiPriority w:val="99"/>
    <w:unhideWhenUsed/>
    <w:rsid w:val="000C3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596"/>
    <w:rPr>
      <w:sz w:val="22"/>
      <w:szCs w:val="22"/>
      <w:lang w:eastAsia="en-US"/>
    </w:rPr>
  </w:style>
  <w:style w:type="paragraph" w:styleId="Footer">
    <w:name w:val="footer"/>
    <w:basedOn w:val="Normal"/>
    <w:link w:val="FooterChar"/>
    <w:uiPriority w:val="99"/>
    <w:unhideWhenUsed/>
    <w:rsid w:val="000C3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5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b\OneDrive%20-%20Enable%20New%20Zealand%20Limited\Desktop\MW%20from%20NASC%20Folder\Jo%20Brew\Governance%20Group\Final%20Minutes%20and%20Notes\Minutes%20Templat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 Copy.dot</Template>
  <TotalTime>39</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38</cp:revision>
  <dcterms:created xsi:type="dcterms:W3CDTF">2022-05-31T01:35:00Z</dcterms:created>
  <dcterms:modified xsi:type="dcterms:W3CDTF">2022-06-28T23:19:00Z</dcterms:modified>
</cp:coreProperties>
</file>