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93C2" w14:textId="10314882" w:rsidR="004F6178" w:rsidRDefault="003A4334">
      <w:r>
        <w:rPr>
          <w:noProof/>
        </w:rPr>
        <w:drawing>
          <wp:anchor distT="0" distB="381" distL="114300" distR="114300" simplePos="0" relativeHeight="251659264" behindDoc="0" locked="0" layoutInCell="1" allowOverlap="1" wp14:anchorId="49A3E8CA" wp14:editId="3026619A">
            <wp:simplePos x="0" y="0"/>
            <wp:positionH relativeFrom="margin">
              <wp:posOffset>0</wp:posOffset>
            </wp:positionH>
            <wp:positionV relativeFrom="paragraph">
              <wp:posOffset>295275</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10"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4DB76A8F" w14:textId="107FC6CB" w:rsidR="003A4334" w:rsidRPr="003A4334" w:rsidRDefault="003A4334" w:rsidP="003A4334"/>
    <w:p w14:paraId="10FA213B" w14:textId="66D992D9" w:rsidR="003A4334" w:rsidRPr="003A4334" w:rsidRDefault="003A4334" w:rsidP="003A4334"/>
    <w:p w14:paraId="43E3746F" w14:textId="07F6ABDB" w:rsidR="003A4334" w:rsidRPr="003A4334" w:rsidRDefault="003A4334" w:rsidP="003A4334"/>
    <w:p w14:paraId="1D2BA8C2" w14:textId="2EF5D6CC" w:rsidR="003A4334" w:rsidRPr="003A4334" w:rsidRDefault="003A4334" w:rsidP="003A4334"/>
    <w:p w14:paraId="283E0C0E" w14:textId="6F61348C" w:rsidR="003A4334" w:rsidRPr="003A4334" w:rsidRDefault="003A4334" w:rsidP="003A4334"/>
    <w:p w14:paraId="7F29D94A" w14:textId="0381E499" w:rsidR="003A4334" w:rsidRPr="003A4334" w:rsidRDefault="003A4334" w:rsidP="003A4334"/>
    <w:p w14:paraId="6715FDB7" w14:textId="77777777" w:rsidR="003A4334" w:rsidRPr="003A4334" w:rsidRDefault="003A4334" w:rsidP="003A4334">
      <w:pPr>
        <w:spacing w:after="200" w:line="240" w:lineRule="auto"/>
        <w:rPr>
          <w:rFonts w:ascii="Arial" w:eastAsia="Calibri" w:hAnsi="Arial" w:cs="Arial"/>
          <w:b/>
          <w:sz w:val="36"/>
          <w:szCs w:val="24"/>
        </w:rPr>
      </w:pPr>
      <w:r w:rsidRPr="003A4334">
        <w:rPr>
          <w:rFonts w:ascii="Arial" w:eastAsia="Calibri" w:hAnsi="Arial" w:cs="Arial"/>
          <w:b/>
          <w:sz w:val="36"/>
          <w:szCs w:val="24"/>
        </w:rPr>
        <w:t>MidCentral Governance Group</w:t>
      </w:r>
    </w:p>
    <w:p w14:paraId="51B349B2" w14:textId="189E75A1" w:rsidR="003A4334" w:rsidRPr="003A4334" w:rsidRDefault="003A4334" w:rsidP="003A4334">
      <w:pPr>
        <w:spacing w:after="200" w:line="240" w:lineRule="auto"/>
        <w:rPr>
          <w:rFonts w:ascii="Arial" w:eastAsia="Calibri" w:hAnsi="Arial" w:cs="Arial"/>
          <w:b/>
          <w:sz w:val="30"/>
          <w:szCs w:val="30"/>
        </w:rPr>
      </w:pPr>
      <w:r w:rsidRPr="003A4334">
        <w:rPr>
          <w:rFonts w:ascii="Arial" w:eastAsia="Calibri" w:hAnsi="Arial" w:cs="Arial"/>
          <w:b/>
          <w:sz w:val="30"/>
          <w:szCs w:val="30"/>
        </w:rPr>
        <w:t xml:space="preserve">Minutes of the meeting held on Thursday </w:t>
      </w:r>
      <w:r>
        <w:rPr>
          <w:rFonts w:ascii="Arial" w:eastAsia="Calibri" w:hAnsi="Arial" w:cs="Arial"/>
          <w:b/>
          <w:sz w:val="30"/>
          <w:szCs w:val="30"/>
        </w:rPr>
        <w:t>24 June</w:t>
      </w:r>
      <w:r w:rsidRPr="003A4334">
        <w:rPr>
          <w:rFonts w:ascii="Arial" w:eastAsia="Calibri" w:hAnsi="Arial" w:cs="Arial"/>
          <w:b/>
          <w:sz w:val="30"/>
          <w:szCs w:val="30"/>
        </w:rPr>
        <w:t xml:space="preserve"> 2021</w:t>
      </w:r>
    </w:p>
    <w:p w14:paraId="661F00F0" w14:textId="77777777" w:rsidR="003A4334" w:rsidRPr="003A4334" w:rsidRDefault="003A4334" w:rsidP="003A4334">
      <w:pPr>
        <w:spacing w:after="200" w:line="240" w:lineRule="auto"/>
        <w:rPr>
          <w:rFonts w:ascii="Arial" w:eastAsia="Calibri" w:hAnsi="Arial" w:cs="Arial"/>
          <w:b/>
          <w:sz w:val="30"/>
          <w:szCs w:val="30"/>
        </w:rPr>
      </w:pPr>
    </w:p>
    <w:tbl>
      <w:tblPr>
        <w:tblW w:w="0" w:type="auto"/>
        <w:tblLook w:val="04A0" w:firstRow="1" w:lastRow="0" w:firstColumn="1" w:lastColumn="0" w:noHBand="0" w:noVBand="1"/>
      </w:tblPr>
      <w:tblGrid>
        <w:gridCol w:w="1843"/>
        <w:gridCol w:w="7173"/>
      </w:tblGrid>
      <w:tr w:rsidR="003A4334" w:rsidRPr="003A4334" w14:paraId="4C101087" w14:textId="77777777" w:rsidTr="00746976">
        <w:tc>
          <w:tcPr>
            <w:tcW w:w="1843" w:type="dxa"/>
            <w:shd w:val="clear" w:color="auto" w:fill="auto"/>
          </w:tcPr>
          <w:p w14:paraId="4E73D7C5" w14:textId="77777777" w:rsidR="003A4334" w:rsidRPr="003A4334" w:rsidRDefault="003A4334" w:rsidP="003A4334">
            <w:pPr>
              <w:spacing w:after="200" w:line="240" w:lineRule="auto"/>
              <w:rPr>
                <w:rFonts w:ascii="Arial" w:eastAsia="Calibri" w:hAnsi="Arial" w:cs="Arial"/>
                <w:b/>
                <w:sz w:val="24"/>
                <w:szCs w:val="24"/>
              </w:rPr>
            </w:pPr>
            <w:r w:rsidRPr="003A4334">
              <w:rPr>
                <w:rFonts w:ascii="Arial" w:eastAsia="Calibri" w:hAnsi="Arial" w:cs="Arial"/>
                <w:b/>
                <w:sz w:val="24"/>
                <w:szCs w:val="24"/>
              </w:rPr>
              <w:t>Attendees:</w:t>
            </w:r>
          </w:p>
        </w:tc>
        <w:tc>
          <w:tcPr>
            <w:tcW w:w="7173" w:type="dxa"/>
            <w:shd w:val="clear" w:color="auto" w:fill="auto"/>
          </w:tcPr>
          <w:p w14:paraId="4D297F93" w14:textId="0A922013" w:rsidR="003A4334" w:rsidRPr="003A4334" w:rsidRDefault="003A4334" w:rsidP="003A4334">
            <w:pPr>
              <w:spacing w:after="200" w:line="240" w:lineRule="auto"/>
              <w:rPr>
                <w:rFonts w:ascii="Arial" w:eastAsia="Calibri" w:hAnsi="Arial" w:cs="Arial"/>
                <w:sz w:val="24"/>
                <w:szCs w:val="24"/>
              </w:rPr>
            </w:pPr>
            <w:r w:rsidRPr="003A4334">
              <w:rPr>
                <w:rFonts w:ascii="Arial" w:eastAsia="Calibri" w:hAnsi="Arial" w:cs="Arial"/>
                <w:sz w:val="24"/>
                <w:szCs w:val="24"/>
              </w:rPr>
              <w:t xml:space="preserve">Peter Allen (Chair), </w:t>
            </w:r>
            <w:r w:rsidRPr="003A4334">
              <w:rPr>
                <w:rFonts w:ascii="Arial" w:eastAsia="Calibri" w:hAnsi="Arial" w:cs="Arial"/>
                <w:sz w:val="24"/>
              </w:rPr>
              <w:t xml:space="preserve">Martin Sullivan, Maxine Dale, Rachel Kenny, </w:t>
            </w:r>
            <w:r w:rsidRPr="003A4334">
              <w:rPr>
                <w:rFonts w:ascii="Arial" w:eastAsia="Calibri" w:hAnsi="Arial" w:cs="Arial"/>
                <w:sz w:val="24"/>
                <w:szCs w:val="24"/>
              </w:rPr>
              <w:t>Pip Brunn, Angela Hobden, Peter Ireland, Rasela Fuauli, Vinnie Vaccarino, Rachael Burt and Aroha Lowe and Oriana Paewai</w:t>
            </w:r>
          </w:p>
        </w:tc>
      </w:tr>
      <w:tr w:rsidR="003A4334" w:rsidRPr="003A4334" w14:paraId="59CB2210" w14:textId="77777777" w:rsidTr="00746976">
        <w:tc>
          <w:tcPr>
            <w:tcW w:w="1843" w:type="dxa"/>
            <w:shd w:val="clear" w:color="auto" w:fill="auto"/>
          </w:tcPr>
          <w:p w14:paraId="1F56FAFD" w14:textId="48DF4D27" w:rsidR="003A4334" w:rsidRPr="003A4334" w:rsidRDefault="003A4334" w:rsidP="003A4334">
            <w:pPr>
              <w:spacing w:after="200" w:line="240" w:lineRule="auto"/>
              <w:rPr>
                <w:rFonts w:ascii="Arial" w:eastAsia="Calibri" w:hAnsi="Arial" w:cs="Arial"/>
                <w:b/>
                <w:sz w:val="24"/>
                <w:szCs w:val="24"/>
              </w:rPr>
            </w:pPr>
            <w:r>
              <w:rPr>
                <w:rFonts w:ascii="Arial" w:eastAsia="Calibri" w:hAnsi="Arial" w:cs="Arial"/>
                <w:b/>
                <w:sz w:val="24"/>
                <w:szCs w:val="24"/>
              </w:rPr>
              <w:t>Apologies</w:t>
            </w:r>
            <w:r w:rsidRPr="003A4334">
              <w:rPr>
                <w:rFonts w:ascii="Arial" w:eastAsia="Calibri" w:hAnsi="Arial" w:cs="Arial"/>
                <w:b/>
                <w:sz w:val="24"/>
                <w:szCs w:val="24"/>
              </w:rPr>
              <w:t xml:space="preserve">:                     </w:t>
            </w:r>
          </w:p>
        </w:tc>
        <w:tc>
          <w:tcPr>
            <w:tcW w:w="7173" w:type="dxa"/>
            <w:shd w:val="clear" w:color="auto" w:fill="auto"/>
          </w:tcPr>
          <w:p w14:paraId="66E77D9F" w14:textId="443A314D" w:rsidR="003A4334" w:rsidRPr="003A4334" w:rsidRDefault="003A4334" w:rsidP="003A4334">
            <w:pPr>
              <w:spacing w:after="200" w:line="240" w:lineRule="auto"/>
              <w:rPr>
                <w:rFonts w:ascii="Arial" w:eastAsia="Calibri" w:hAnsi="Arial" w:cs="Arial"/>
                <w:sz w:val="24"/>
              </w:rPr>
            </w:pPr>
            <w:r>
              <w:rPr>
                <w:rFonts w:ascii="Arial" w:eastAsia="Calibri" w:hAnsi="Arial" w:cs="Arial"/>
                <w:sz w:val="24"/>
              </w:rPr>
              <w:t xml:space="preserve">Lorna Sullivan, </w:t>
            </w:r>
            <w:r w:rsidRPr="003A4334">
              <w:rPr>
                <w:rFonts w:ascii="Arial" w:eastAsia="Calibri" w:hAnsi="Arial" w:cs="Arial"/>
                <w:sz w:val="24"/>
              </w:rPr>
              <w:t>Joseph Tyers</w:t>
            </w:r>
            <w:r>
              <w:rPr>
                <w:rFonts w:ascii="Arial" w:eastAsia="Calibri" w:hAnsi="Arial" w:cs="Arial"/>
                <w:sz w:val="24"/>
              </w:rPr>
              <w:t xml:space="preserve"> </w:t>
            </w:r>
          </w:p>
        </w:tc>
      </w:tr>
      <w:tr w:rsidR="003A4334" w:rsidRPr="003A4334" w14:paraId="1256EBA2" w14:textId="77777777" w:rsidTr="00746976">
        <w:tc>
          <w:tcPr>
            <w:tcW w:w="1843" w:type="dxa"/>
            <w:shd w:val="clear" w:color="auto" w:fill="auto"/>
          </w:tcPr>
          <w:p w14:paraId="60E6AFD4" w14:textId="77777777" w:rsidR="003A4334" w:rsidRPr="003A4334" w:rsidRDefault="003A4334" w:rsidP="003A4334">
            <w:pPr>
              <w:spacing w:after="200" w:line="240" w:lineRule="auto"/>
              <w:rPr>
                <w:rFonts w:ascii="Arial" w:eastAsia="Calibri" w:hAnsi="Arial" w:cs="Arial"/>
                <w:b/>
                <w:sz w:val="24"/>
                <w:szCs w:val="24"/>
              </w:rPr>
            </w:pPr>
            <w:r w:rsidRPr="003A4334">
              <w:rPr>
                <w:rFonts w:ascii="Arial" w:eastAsia="Calibri" w:hAnsi="Arial" w:cs="Arial"/>
                <w:b/>
                <w:sz w:val="24"/>
              </w:rPr>
              <w:t>In attendance:</w:t>
            </w:r>
          </w:p>
        </w:tc>
        <w:tc>
          <w:tcPr>
            <w:tcW w:w="7173" w:type="dxa"/>
            <w:shd w:val="clear" w:color="auto" w:fill="auto"/>
          </w:tcPr>
          <w:p w14:paraId="0CF44710" w14:textId="1631ABA2" w:rsidR="003A4334" w:rsidRPr="003A4334" w:rsidRDefault="003A4334" w:rsidP="003A4334">
            <w:pPr>
              <w:spacing w:after="200" w:line="240" w:lineRule="auto"/>
              <w:rPr>
                <w:rFonts w:ascii="Arial" w:eastAsia="Calibri" w:hAnsi="Arial" w:cs="Arial"/>
                <w:sz w:val="24"/>
              </w:rPr>
            </w:pPr>
            <w:r w:rsidRPr="003A4334">
              <w:rPr>
                <w:rFonts w:ascii="Arial" w:eastAsia="Calibri" w:hAnsi="Arial" w:cs="Arial"/>
                <w:sz w:val="24"/>
              </w:rPr>
              <w:t xml:space="preserve">Zandra Vaccarino and </w:t>
            </w:r>
            <w:r>
              <w:rPr>
                <w:rFonts w:ascii="Arial" w:eastAsia="Calibri" w:hAnsi="Arial" w:cs="Arial"/>
                <w:sz w:val="24"/>
              </w:rPr>
              <w:t xml:space="preserve">Donna </w:t>
            </w:r>
            <w:proofErr w:type="spellStart"/>
            <w:r>
              <w:rPr>
                <w:rFonts w:ascii="Arial" w:eastAsia="Calibri" w:hAnsi="Arial" w:cs="Arial"/>
                <w:sz w:val="24"/>
              </w:rPr>
              <w:t>DeCleene</w:t>
            </w:r>
            <w:proofErr w:type="spellEnd"/>
            <w:r w:rsidRPr="003A4334">
              <w:rPr>
                <w:rFonts w:ascii="Arial" w:eastAsia="Calibri" w:hAnsi="Arial" w:cs="Arial"/>
                <w:sz w:val="24"/>
              </w:rPr>
              <w:t xml:space="preserve"> (Meeting Assistants), Jo Brew (Secretariat)</w:t>
            </w:r>
          </w:p>
        </w:tc>
      </w:tr>
      <w:tr w:rsidR="003A4334" w:rsidRPr="003A4334" w14:paraId="786E34EA" w14:textId="77777777" w:rsidTr="00746976">
        <w:tc>
          <w:tcPr>
            <w:tcW w:w="1843" w:type="dxa"/>
            <w:shd w:val="clear" w:color="auto" w:fill="auto"/>
          </w:tcPr>
          <w:p w14:paraId="2B9A6FE2" w14:textId="77777777" w:rsidR="003A4334" w:rsidRPr="003A4334" w:rsidRDefault="003A4334" w:rsidP="003A4334">
            <w:pPr>
              <w:spacing w:after="200" w:line="240" w:lineRule="auto"/>
              <w:rPr>
                <w:rFonts w:ascii="Arial" w:eastAsia="Calibri" w:hAnsi="Arial" w:cs="Arial"/>
                <w:b/>
                <w:sz w:val="24"/>
              </w:rPr>
            </w:pPr>
            <w:r w:rsidRPr="003A4334">
              <w:rPr>
                <w:rFonts w:ascii="Arial" w:eastAsia="Calibri" w:hAnsi="Arial" w:cs="Arial"/>
                <w:b/>
                <w:sz w:val="24"/>
              </w:rPr>
              <w:t xml:space="preserve">Venue: </w:t>
            </w:r>
          </w:p>
        </w:tc>
        <w:tc>
          <w:tcPr>
            <w:tcW w:w="7173" w:type="dxa"/>
            <w:shd w:val="clear" w:color="auto" w:fill="auto"/>
          </w:tcPr>
          <w:p w14:paraId="5EC2F642" w14:textId="77777777" w:rsidR="003A4334" w:rsidRPr="003A4334" w:rsidRDefault="003A4334" w:rsidP="003A4334">
            <w:pPr>
              <w:spacing w:after="200" w:line="240" w:lineRule="auto"/>
              <w:rPr>
                <w:rFonts w:ascii="Arial" w:eastAsia="Calibri" w:hAnsi="Arial" w:cs="Arial"/>
                <w:sz w:val="24"/>
              </w:rPr>
            </w:pPr>
            <w:r w:rsidRPr="003A4334">
              <w:rPr>
                <w:rFonts w:ascii="Arial" w:eastAsia="Calibri" w:hAnsi="Arial" w:cs="Arial"/>
                <w:sz w:val="24"/>
              </w:rPr>
              <w:t>PSA Building, 198 Cuba Street, Palmerston North</w:t>
            </w:r>
          </w:p>
        </w:tc>
      </w:tr>
      <w:tr w:rsidR="003A4334" w:rsidRPr="003A4334" w14:paraId="4031E27B" w14:textId="77777777" w:rsidTr="00746976">
        <w:tc>
          <w:tcPr>
            <w:tcW w:w="1843" w:type="dxa"/>
            <w:shd w:val="clear" w:color="auto" w:fill="auto"/>
          </w:tcPr>
          <w:p w14:paraId="36F0E746" w14:textId="77777777" w:rsidR="003A4334" w:rsidRPr="003A4334" w:rsidRDefault="003A4334" w:rsidP="003A4334">
            <w:pPr>
              <w:spacing w:after="200" w:line="240" w:lineRule="auto"/>
              <w:rPr>
                <w:rFonts w:ascii="Arial" w:eastAsia="Calibri" w:hAnsi="Arial" w:cs="Arial"/>
                <w:b/>
                <w:sz w:val="24"/>
              </w:rPr>
            </w:pPr>
            <w:r w:rsidRPr="003A4334">
              <w:rPr>
                <w:rFonts w:ascii="Arial" w:eastAsia="Calibri" w:hAnsi="Arial" w:cs="Arial"/>
                <w:b/>
                <w:sz w:val="24"/>
              </w:rPr>
              <w:t xml:space="preserve">Time: </w:t>
            </w:r>
          </w:p>
        </w:tc>
        <w:tc>
          <w:tcPr>
            <w:tcW w:w="7173" w:type="dxa"/>
            <w:shd w:val="clear" w:color="auto" w:fill="auto"/>
          </w:tcPr>
          <w:p w14:paraId="52E5426B" w14:textId="77777777" w:rsidR="003A4334" w:rsidRPr="003A4334" w:rsidRDefault="003A4334" w:rsidP="003A4334">
            <w:pPr>
              <w:spacing w:after="200" w:line="240" w:lineRule="auto"/>
              <w:rPr>
                <w:rFonts w:ascii="Arial" w:eastAsia="Calibri" w:hAnsi="Arial" w:cs="Arial"/>
                <w:sz w:val="24"/>
              </w:rPr>
            </w:pPr>
            <w:r w:rsidRPr="003A4334">
              <w:rPr>
                <w:rFonts w:ascii="Arial" w:eastAsia="Calibri" w:hAnsi="Arial" w:cs="Arial"/>
                <w:sz w:val="24"/>
              </w:rPr>
              <w:t>11.00 – 3.00pm</w:t>
            </w:r>
          </w:p>
        </w:tc>
      </w:tr>
    </w:tbl>
    <w:p w14:paraId="54CA59D4" w14:textId="77777777" w:rsidR="003A4334" w:rsidRPr="003A4334" w:rsidRDefault="003A4334" w:rsidP="003A4334">
      <w:pPr>
        <w:rPr>
          <w:rFonts w:eastAsia="Calibri" w:cs="Times New Roman"/>
          <w:b/>
          <w:bCs/>
        </w:rPr>
      </w:pPr>
    </w:p>
    <w:p w14:paraId="71E50F5A" w14:textId="77777777" w:rsidR="003A4334" w:rsidRPr="003A4334" w:rsidRDefault="003A4334" w:rsidP="003A4334">
      <w:pPr>
        <w:spacing w:line="276" w:lineRule="auto"/>
        <w:jc w:val="both"/>
        <w:rPr>
          <w:rFonts w:ascii="Arial" w:eastAsia="Calibri" w:hAnsi="Arial" w:cs="Arial"/>
          <w:b/>
          <w:bCs/>
          <w:sz w:val="28"/>
          <w:szCs w:val="28"/>
        </w:rPr>
      </w:pPr>
      <w:r w:rsidRPr="003A4334">
        <w:rPr>
          <w:rFonts w:ascii="Arial" w:eastAsia="Calibri" w:hAnsi="Arial" w:cs="Arial"/>
          <w:b/>
          <w:bCs/>
          <w:sz w:val="28"/>
          <w:szCs w:val="28"/>
        </w:rPr>
        <w:t>Karakia</w:t>
      </w:r>
    </w:p>
    <w:p w14:paraId="292B66AC" w14:textId="7285238E" w:rsidR="003A4334" w:rsidRDefault="003A4334" w:rsidP="003A4334">
      <w:pPr>
        <w:spacing w:line="276" w:lineRule="auto"/>
        <w:jc w:val="both"/>
      </w:pPr>
      <w:r w:rsidRPr="003A4334">
        <w:rPr>
          <w:rFonts w:ascii="Arial" w:eastAsia="Calibri" w:hAnsi="Arial" w:cs="Arial"/>
          <w:sz w:val="24"/>
          <w:szCs w:val="24"/>
        </w:rPr>
        <w:t xml:space="preserve">Peter opened the meeting with a karakia. </w:t>
      </w:r>
    </w:p>
    <w:p w14:paraId="2AC11DA5" w14:textId="05E92F42" w:rsidR="003A4334" w:rsidRDefault="003A4334" w:rsidP="003A4334">
      <w:pPr>
        <w:tabs>
          <w:tab w:val="left" w:pos="2085"/>
        </w:tabs>
      </w:pPr>
      <w:r>
        <w:t xml:space="preserve">                 </w:t>
      </w:r>
    </w:p>
    <w:p w14:paraId="1D91D45B" w14:textId="77777777" w:rsidR="00380927" w:rsidRPr="00380927" w:rsidRDefault="00380927" w:rsidP="00380927">
      <w:pPr>
        <w:spacing w:after="200" w:line="276" w:lineRule="auto"/>
        <w:rPr>
          <w:rFonts w:ascii="Arial" w:eastAsia="Calibri" w:hAnsi="Arial" w:cs="Arial"/>
          <w:b/>
          <w:bCs/>
          <w:sz w:val="28"/>
          <w:szCs w:val="28"/>
        </w:rPr>
      </w:pPr>
      <w:r w:rsidRPr="00380927">
        <w:rPr>
          <w:rFonts w:ascii="Arial" w:eastAsia="Calibri" w:hAnsi="Arial" w:cs="Arial"/>
          <w:b/>
          <w:bCs/>
          <w:sz w:val="28"/>
          <w:szCs w:val="28"/>
        </w:rPr>
        <w:t xml:space="preserve">Information: Evaluation Outcome Project (Dr Pauline Boyle – Principal Advisor, System Transformation Disability – MOH) </w:t>
      </w:r>
    </w:p>
    <w:p w14:paraId="66293590" w14:textId="466AED54" w:rsidR="00042B48" w:rsidRPr="00042B48" w:rsidRDefault="00042B48" w:rsidP="00042B48">
      <w:pPr>
        <w:spacing w:after="200" w:line="276" w:lineRule="auto"/>
        <w:rPr>
          <w:rFonts w:ascii="Arial" w:eastAsia="Calibri" w:hAnsi="Arial" w:cs="Arial"/>
          <w:sz w:val="24"/>
          <w:szCs w:val="24"/>
        </w:rPr>
      </w:pPr>
      <w:r w:rsidRPr="00042B48">
        <w:rPr>
          <w:rFonts w:ascii="Arial" w:eastAsia="Calibri" w:hAnsi="Arial" w:cs="Arial"/>
          <w:sz w:val="24"/>
          <w:szCs w:val="24"/>
        </w:rPr>
        <w:t>Pauline attended the meeting by phone.  Pauline has been leading the evaluation monitoring analysis in th</w:t>
      </w:r>
      <w:r w:rsidR="00FB6B5D">
        <w:rPr>
          <w:rFonts w:ascii="Arial" w:eastAsia="Calibri" w:hAnsi="Arial" w:cs="Arial"/>
          <w:sz w:val="24"/>
          <w:szCs w:val="24"/>
        </w:rPr>
        <w:t>is</w:t>
      </w:r>
      <w:r w:rsidRPr="00042B48">
        <w:rPr>
          <w:rFonts w:ascii="Arial" w:eastAsia="Calibri" w:hAnsi="Arial" w:cs="Arial"/>
          <w:sz w:val="24"/>
          <w:szCs w:val="24"/>
        </w:rPr>
        <w:t xml:space="preserve"> workstream </w:t>
      </w:r>
      <w:r w:rsidR="00EC5EE8">
        <w:rPr>
          <w:rFonts w:ascii="Arial" w:eastAsia="Calibri" w:hAnsi="Arial" w:cs="Arial"/>
          <w:sz w:val="24"/>
          <w:szCs w:val="24"/>
        </w:rPr>
        <w:t xml:space="preserve">and </w:t>
      </w:r>
      <w:r w:rsidR="00FB6B5D">
        <w:rPr>
          <w:rFonts w:ascii="Arial" w:eastAsia="Calibri" w:hAnsi="Arial" w:cs="Arial"/>
          <w:sz w:val="24"/>
          <w:szCs w:val="24"/>
        </w:rPr>
        <w:t>summari</w:t>
      </w:r>
      <w:r w:rsidR="00AB7D2E">
        <w:rPr>
          <w:rFonts w:ascii="Arial" w:eastAsia="Calibri" w:hAnsi="Arial" w:cs="Arial"/>
          <w:sz w:val="24"/>
          <w:szCs w:val="24"/>
        </w:rPr>
        <w:t xml:space="preserve">sed the baseline evaluation work carried out by </w:t>
      </w:r>
      <w:r w:rsidR="00D77CB8">
        <w:rPr>
          <w:rFonts w:ascii="Arial" w:eastAsia="Calibri" w:hAnsi="Arial" w:cs="Arial"/>
          <w:sz w:val="24"/>
          <w:szCs w:val="24"/>
        </w:rPr>
        <w:t>Standards and Mon</w:t>
      </w:r>
      <w:r w:rsidR="00D878EB">
        <w:rPr>
          <w:rFonts w:ascii="Arial" w:eastAsia="Calibri" w:hAnsi="Arial" w:cs="Arial"/>
          <w:sz w:val="24"/>
          <w:szCs w:val="24"/>
        </w:rPr>
        <w:t>itoring Service (</w:t>
      </w:r>
      <w:r w:rsidRPr="00042B48">
        <w:rPr>
          <w:rFonts w:ascii="Arial" w:eastAsia="Calibri" w:hAnsi="Arial" w:cs="Arial"/>
          <w:sz w:val="24"/>
          <w:szCs w:val="24"/>
        </w:rPr>
        <w:t>SAMS</w:t>
      </w:r>
      <w:r w:rsidR="00D878EB">
        <w:rPr>
          <w:rFonts w:ascii="Arial" w:eastAsia="Calibri" w:hAnsi="Arial" w:cs="Arial"/>
          <w:sz w:val="24"/>
          <w:szCs w:val="24"/>
        </w:rPr>
        <w:t>)</w:t>
      </w:r>
      <w:r w:rsidRPr="00042B48">
        <w:rPr>
          <w:rFonts w:ascii="Arial" w:eastAsia="Calibri" w:hAnsi="Arial" w:cs="Arial"/>
          <w:sz w:val="24"/>
          <w:szCs w:val="24"/>
        </w:rPr>
        <w:t xml:space="preserve"> in the past month</w:t>
      </w:r>
      <w:r w:rsidR="00AB7D2E">
        <w:rPr>
          <w:rFonts w:ascii="Arial" w:eastAsia="Calibri" w:hAnsi="Arial" w:cs="Arial"/>
          <w:sz w:val="24"/>
          <w:szCs w:val="24"/>
        </w:rPr>
        <w:t>.</w:t>
      </w:r>
      <w:r w:rsidRPr="00042B48">
        <w:rPr>
          <w:rFonts w:ascii="Arial" w:eastAsia="Calibri" w:hAnsi="Arial" w:cs="Arial"/>
          <w:sz w:val="24"/>
          <w:szCs w:val="24"/>
        </w:rPr>
        <w:t xml:space="preserve"> </w:t>
      </w:r>
    </w:p>
    <w:p w14:paraId="1D49C68D" w14:textId="64E01348" w:rsidR="003A4334" w:rsidRPr="00AB40B3" w:rsidRDefault="00594447" w:rsidP="003A4334">
      <w:pPr>
        <w:tabs>
          <w:tab w:val="left" w:pos="2085"/>
        </w:tabs>
        <w:rPr>
          <w:rFonts w:ascii="Arial" w:hAnsi="Arial" w:cs="Arial"/>
          <w:sz w:val="24"/>
          <w:szCs w:val="24"/>
        </w:rPr>
      </w:pPr>
      <w:r w:rsidRPr="00AB40B3">
        <w:rPr>
          <w:rFonts w:ascii="Arial" w:hAnsi="Arial" w:cs="Arial"/>
          <w:sz w:val="24"/>
          <w:szCs w:val="24"/>
        </w:rPr>
        <w:t xml:space="preserve">The </w:t>
      </w:r>
      <w:r w:rsidR="000E428E" w:rsidRPr="00AB40B3">
        <w:rPr>
          <w:rFonts w:ascii="Arial" w:hAnsi="Arial" w:cs="Arial"/>
          <w:sz w:val="24"/>
          <w:szCs w:val="24"/>
        </w:rPr>
        <w:t>recent baseline study is a repeat of the one done completed 3 years ago prior to the start of Mana Whaikaha</w:t>
      </w:r>
      <w:r w:rsidR="00366D16" w:rsidRPr="00AB40B3">
        <w:rPr>
          <w:rFonts w:ascii="Arial" w:hAnsi="Arial" w:cs="Arial"/>
          <w:sz w:val="24"/>
          <w:szCs w:val="24"/>
        </w:rPr>
        <w:t>.  Over 160 people were originally interviewed and most of those have participated again</w:t>
      </w:r>
      <w:r w:rsidR="000B54BF" w:rsidRPr="00AB40B3">
        <w:rPr>
          <w:rFonts w:ascii="Arial" w:hAnsi="Arial" w:cs="Arial"/>
          <w:sz w:val="24"/>
          <w:szCs w:val="24"/>
        </w:rPr>
        <w:t>.  People have been keen to engage with interviewers and have shared their ideas and struggles</w:t>
      </w:r>
      <w:r w:rsidR="00830348" w:rsidRPr="00AB40B3">
        <w:rPr>
          <w:rFonts w:ascii="Arial" w:hAnsi="Arial" w:cs="Arial"/>
          <w:sz w:val="24"/>
          <w:szCs w:val="24"/>
        </w:rPr>
        <w:t>, and where needed have been encouraged to engage again with Mana Whaikaha.</w:t>
      </w:r>
      <w:r w:rsidR="00547405" w:rsidRPr="00AB40B3">
        <w:rPr>
          <w:rFonts w:ascii="Arial" w:hAnsi="Arial" w:cs="Arial"/>
          <w:sz w:val="24"/>
          <w:szCs w:val="24"/>
        </w:rPr>
        <w:t xml:space="preserve">  </w:t>
      </w:r>
      <w:r w:rsidR="00EA186A" w:rsidRPr="00AB40B3">
        <w:rPr>
          <w:rFonts w:ascii="Arial" w:hAnsi="Arial" w:cs="Arial"/>
          <w:sz w:val="24"/>
          <w:szCs w:val="24"/>
        </w:rPr>
        <w:t xml:space="preserve">There is a particular interest in the outcome of </w:t>
      </w:r>
      <w:r w:rsidR="007946F0" w:rsidRPr="00AB40B3">
        <w:rPr>
          <w:rFonts w:ascii="Arial" w:hAnsi="Arial" w:cs="Arial"/>
          <w:sz w:val="24"/>
          <w:szCs w:val="24"/>
        </w:rPr>
        <w:t xml:space="preserve">how </w:t>
      </w:r>
      <w:r w:rsidR="00103436" w:rsidRPr="00AB40B3">
        <w:rPr>
          <w:rFonts w:ascii="Arial" w:hAnsi="Arial" w:cs="Arial"/>
          <w:sz w:val="24"/>
          <w:szCs w:val="24"/>
        </w:rPr>
        <w:t xml:space="preserve">things are going for people </w:t>
      </w:r>
      <w:r w:rsidR="007946F0" w:rsidRPr="00AB40B3">
        <w:rPr>
          <w:rFonts w:ascii="Arial" w:hAnsi="Arial" w:cs="Arial"/>
          <w:sz w:val="24"/>
          <w:szCs w:val="24"/>
        </w:rPr>
        <w:t xml:space="preserve">using flexible disability </w:t>
      </w:r>
      <w:r w:rsidR="007946F0" w:rsidRPr="00AB40B3">
        <w:rPr>
          <w:rFonts w:ascii="Arial" w:hAnsi="Arial" w:cs="Arial"/>
          <w:sz w:val="24"/>
          <w:szCs w:val="24"/>
        </w:rPr>
        <w:lastRenderedPageBreak/>
        <w:t>support contracts</w:t>
      </w:r>
      <w:r w:rsidR="00D96EF7" w:rsidRPr="00AB40B3">
        <w:rPr>
          <w:rFonts w:ascii="Arial" w:hAnsi="Arial" w:cs="Arial"/>
          <w:sz w:val="24"/>
          <w:szCs w:val="24"/>
        </w:rPr>
        <w:t xml:space="preserve"> </w:t>
      </w:r>
      <w:r w:rsidR="0013784F" w:rsidRPr="00AB40B3">
        <w:rPr>
          <w:rFonts w:ascii="Arial" w:hAnsi="Arial" w:cs="Arial"/>
          <w:sz w:val="24"/>
          <w:szCs w:val="24"/>
        </w:rPr>
        <w:t xml:space="preserve">which will help inform the use of </w:t>
      </w:r>
      <w:r w:rsidR="008239EF" w:rsidRPr="00AB40B3">
        <w:rPr>
          <w:rFonts w:ascii="Arial" w:hAnsi="Arial" w:cs="Arial"/>
          <w:sz w:val="24"/>
          <w:szCs w:val="24"/>
        </w:rPr>
        <w:t>flexible</w:t>
      </w:r>
      <w:r w:rsidR="0013784F" w:rsidRPr="00AB40B3">
        <w:rPr>
          <w:rFonts w:ascii="Arial" w:hAnsi="Arial" w:cs="Arial"/>
          <w:sz w:val="24"/>
          <w:szCs w:val="24"/>
        </w:rPr>
        <w:t xml:space="preserve"> funding in the future and indicate Providers readiness in moving towards a person directed approach</w:t>
      </w:r>
      <w:r w:rsidR="008239EF" w:rsidRPr="00AB40B3">
        <w:rPr>
          <w:rFonts w:ascii="Arial" w:hAnsi="Arial" w:cs="Arial"/>
          <w:sz w:val="24"/>
          <w:szCs w:val="24"/>
        </w:rPr>
        <w:t xml:space="preserve"> within a transformed system</w:t>
      </w:r>
      <w:r w:rsidR="007946F0" w:rsidRPr="00AB40B3">
        <w:rPr>
          <w:rFonts w:ascii="Arial" w:hAnsi="Arial" w:cs="Arial"/>
          <w:sz w:val="24"/>
          <w:szCs w:val="24"/>
        </w:rPr>
        <w:t>.   The</w:t>
      </w:r>
      <w:r w:rsidR="00547405" w:rsidRPr="00AB40B3">
        <w:rPr>
          <w:rFonts w:ascii="Arial" w:hAnsi="Arial" w:cs="Arial"/>
          <w:sz w:val="24"/>
          <w:szCs w:val="24"/>
        </w:rPr>
        <w:t xml:space="preserve"> results and summary are expected to be published </w:t>
      </w:r>
      <w:r w:rsidR="00BB068F" w:rsidRPr="00AB40B3">
        <w:rPr>
          <w:rFonts w:ascii="Arial" w:hAnsi="Arial" w:cs="Arial"/>
          <w:sz w:val="24"/>
          <w:szCs w:val="24"/>
        </w:rPr>
        <w:t xml:space="preserve">and delivered to the Minister of Health </w:t>
      </w:r>
      <w:r w:rsidR="00547405" w:rsidRPr="00AB40B3">
        <w:rPr>
          <w:rFonts w:ascii="Arial" w:hAnsi="Arial" w:cs="Arial"/>
          <w:sz w:val="24"/>
          <w:szCs w:val="24"/>
        </w:rPr>
        <w:t>by the end of</w:t>
      </w:r>
      <w:r w:rsidR="008239EF" w:rsidRPr="00AB40B3">
        <w:rPr>
          <w:rFonts w:ascii="Arial" w:hAnsi="Arial" w:cs="Arial"/>
          <w:sz w:val="24"/>
          <w:szCs w:val="24"/>
        </w:rPr>
        <w:t xml:space="preserve"> </w:t>
      </w:r>
      <w:r w:rsidR="00547405" w:rsidRPr="00AB40B3">
        <w:rPr>
          <w:rFonts w:ascii="Arial" w:hAnsi="Arial" w:cs="Arial"/>
          <w:sz w:val="24"/>
          <w:szCs w:val="24"/>
        </w:rPr>
        <w:t>September</w:t>
      </w:r>
      <w:r w:rsidR="00E30E0E" w:rsidRPr="00AB40B3">
        <w:rPr>
          <w:rFonts w:ascii="Arial" w:hAnsi="Arial" w:cs="Arial"/>
          <w:sz w:val="24"/>
          <w:szCs w:val="24"/>
        </w:rPr>
        <w:t xml:space="preserve">.  </w:t>
      </w:r>
    </w:p>
    <w:p w14:paraId="018EDEAF" w14:textId="77777777" w:rsidR="00540A47" w:rsidRPr="00AB40B3" w:rsidRDefault="00540A47" w:rsidP="00540A47">
      <w:pPr>
        <w:rPr>
          <w:rFonts w:ascii="Arial" w:hAnsi="Arial" w:cs="Arial"/>
          <w:b/>
          <w:bCs/>
          <w:sz w:val="28"/>
          <w:szCs w:val="28"/>
        </w:rPr>
      </w:pPr>
    </w:p>
    <w:p w14:paraId="61019B71" w14:textId="77777777" w:rsidR="00540A47" w:rsidRPr="00AB40B3" w:rsidRDefault="00540A47" w:rsidP="00540A47">
      <w:pPr>
        <w:rPr>
          <w:rFonts w:ascii="Arial" w:hAnsi="Arial" w:cs="Arial"/>
          <w:b/>
          <w:bCs/>
          <w:sz w:val="28"/>
          <w:szCs w:val="28"/>
        </w:rPr>
      </w:pPr>
      <w:r w:rsidRPr="00AB40B3">
        <w:rPr>
          <w:rFonts w:ascii="Arial" w:hAnsi="Arial" w:cs="Arial"/>
          <w:b/>
          <w:bCs/>
          <w:sz w:val="28"/>
          <w:szCs w:val="28"/>
        </w:rPr>
        <w:t>Previous Minutes</w:t>
      </w:r>
    </w:p>
    <w:p w14:paraId="15B51CEA" w14:textId="77777777" w:rsidR="00540A47" w:rsidRPr="00AB40B3" w:rsidRDefault="00540A47" w:rsidP="00540A47">
      <w:pPr>
        <w:rPr>
          <w:rFonts w:ascii="Arial" w:hAnsi="Arial" w:cs="Arial"/>
          <w:sz w:val="24"/>
          <w:szCs w:val="24"/>
        </w:rPr>
      </w:pPr>
      <w:r w:rsidRPr="00AB40B3">
        <w:rPr>
          <w:rFonts w:ascii="Arial" w:hAnsi="Arial" w:cs="Arial"/>
          <w:sz w:val="24"/>
          <w:szCs w:val="24"/>
        </w:rPr>
        <w:t>The previous minutes and notes of the meeting held on Thursday 27 May 2021 were taken as read and were a true and correct record.</w:t>
      </w:r>
    </w:p>
    <w:p w14:paraId="6022FA4C" w14:textId="77777777" w:rsidR="00540A47" w:rsidRPr="00AB40B3" w:rsidRDefault="00540A47" w:rsidP="00540A47">
      <w:pPr>
        <w:spacing w:after="200" w:line="276" w:lineRule="auto"/>
        <w:jc w:val="right"/>
        <w:rPr>
          <w:rFonts w:ascii="Arial" w:eastAsia="Calibri" w:hAnsi="Arial" w:cs="Arial"/>
          <w:b/>
          <w:bCs/>
          <w:sz w:val="28"/>
          <w:szCs w:val="28"/>
        </w:rPr>
      </w:pPr>
      <w:r w:rsidRPr="00AB40B3">
        <w:rPr>
          <w:rFonts w:ascii="Arial" w:eastAsia="Calibri" w:hAnsi="Arial" w:cs="Arial"/>
          <w:b/>
          <w:bCs/>
          <w:sz w:val="28"/>
          <w:szCs w:val="28"/>
        </w:rPr>
        <w:t>Angela Hobden/Peter Ireland</w:t>
      </w:r>
    </w:p>
    <w:p w14:paraId="3736014E" w14:textId="77777777" w:rsidR="00FD7D69" w:rsidRPr="00AB40B3" w:rsidRDefault="00FD7D69" w:rsidP="00FD7D69">
      <w:pPr>
        <w:spacing w:after="200" w:line="276" w:lineRule="auto"/>
        <w:rPr>
          <w:rFonts w:ascii="Arial" w:eastAsia="Calibri" w:hAnsi="Arial" w:cs="Arial"/>
          <w:b/>
          <w:bCs/>
          <w:sz w:val="28"/>
          <w:szCs w:val="28"/>
        </w:rPr>
      </w:pPr>
    </w:p>
    <w:p w14:paraId="080C8862" w14:textId="0C83CC01" w:rsidR="00FD7D69" w:rsidRPr="00AB40B3" w:rsidRDefault="00FD7D69" w:rsidP="00FD7D69">
      <w:pPr>
        <w:spacing w:after="200" w:line="276" w:lineRule="auto"/>
        <w:rPr>
          <w:rFonts w:ascii="Arial" w:eastAsia="Calibri" w:hAnsi="Arial" w:cs="Arial"/>
          <w:b/>
          <w:bCs/>
          <w:sz w:val="28"/>
          <w:szCs w:val="28"/>
        </w:rPr>
      </w:pPr>
      <w:r w:rsidRPr="00AB40B3">
        <w:rPr>
          <w:rFonts w:ascii="Arial" w:eastAsia="Calibri" w:hAnsi="Arial" w:cs="Arial"/>
          <w:b/>
          <w:bCs/>
          <w:sz w:val="28"/>
          <w:szCs w:val="28"/>
        </w:rPr>
        <w:t>Correspondence</w:t>
      </w:r>
    </w:p>
    <w:p w14:paraId="6C493B64" w14:textId="77777777" w:rsidR="001B2DCB" w:rsidRPr="00AB40B3" w:rsidRDefault="001B2DCB" w:rsidP="001B2DCB">
      <w:pPr>
        <w:spacing w:after="200" w:line="276" w:lineRule="auto"/>
        <w:rPr>
          <w:rFonts w:ascii="Arial" w:eastAsia="Calibri" w:hAnsi="Arial" w:cs="Arial"/>
          <w:b/>
          <w:bCs/>
          <w:sz w:val="24"/>
          <w:szCs w:val="24"/>
        </w:rPr>
      </w:pPr>
      <w:r w:rsidRPr="00AB40B3">
        <w:rPr>
          <w:rFonts w:ascii="Arial" w:eastAsia="Calibri" w:hAnsi="Arial" w:cs="Arial"/>
          <w:b/>
          <w:bCs/>
          <w:sz w:val="24"/>
          <w:szCs w:val="24"/>
        </w:rPr>
        <w:t>Inwards</w:t>
      </w:r>
    </w:p>
    <w:p w14:paraId="507866F6" w14:textId="0610B787" w:rsidR="001B2DCB" w:rsidRPr="00AB40B3" w:rsidRDefault="001B2DCB" w:rsidP="001B2DCB">
      <w:pPr>
        <w:numPr>
          <w:ilvl w:val="0"/>
          <w:numId w:val="1"/>
        </w:numPr>
        <w:spacing w:after="200" w:line="276" w:lineRule="auto"/>
        <w:contextualSpacing/>
        <w:rPr>
          <w:rFonts w:ascii="Arial" w:eastAsia="Calibri" w:hAnsi="Arial" w:cs="Arial"/>
          <w:sz w:val="24"/>
          <w:szCs w:val="24"/>
        </w:rPr>
      </w:pPr>
      <w:r w:rsidRPr="00AB40B3">
        <w:rPr>
          <w:rFonts w:ascii="Arial" w:eastAsia="Calibri" w:hAnsi="Arial" w:cs="Arial"/>
          <w:sz w:val="24"/>
          <w:szCs w:val="24"/>
        </w:rPr>
        <w:t xml:space="preserve">Email received on 1.6.21 from Lorna Sullivan to MGG members </w:t>
      </w:r>
      <w:r w:rsidR="000566F4" w:rsidRPr="00AB40B3">
        <w:rPr>
          <w:rFonts w:ascii="Arial" w:eastAsia="Calibri" w:hAnsi="Arial" w:cs="Arial"/>
          <w:sz w:val="24"/>
          <w:szCs w:val="24"/>
        </w:rPr>
        <w:t xml:space="preserve">with reference to the </w:t>
      </w:r>
      <w:r w:rsidRPr="00AB40B3">
        <w:rPr>
          <w:rFonts w:ascii="Arial" w:eastAsia="Calibri" w:hAnsi="Arial" w:cs="Arial"/>
          <w:sz w:val="24"/>
          <w:szCs w:val="24"/>
        </w:rPr>
        <w:t xml:space="preserve">meeting Peter Allen and Lorna had with Adri </w:t>
      </w:r>
      <w:proofErr w:type="spellStart"/>
      <w:r w:rsidRPr="00AB40B3">
        <w:rPr>
          <w:rFonts w:ascii="Arial" w:eastAsia="Calibri" w:hAnsi="Arial" w:cs="Arial"/>
          <w:sz w:val="24"/>
          <w:szCs w:val="24"/>
        </w:rPr>
        <w:t>Isbister</w:t>
      </w:r>
      <w:proofErr w:type="spellEnd"/>
      <w:r w:rsidRPr="00AB40B3">
        <w:rPr>
          <w:rFonts w:ascii="Arial" w:eastAsia="Calibri" w:hAnsi="Arial" w:cs="Arial"/>
          <w:sz w:val="24"/>
          <w:szCs w:val="24"/>
        </w:rPr>
        <w:t xml:space="preserve"> and James Poskitt on Monday 31 May 2021.</w:t>
      </w:r>
    </w:p>
    <w:p w14:paraId="0350ACA4" w14:textId="3F190A47" w:rsidR="008239EF" w:rsidRPr="00AB40B3" w:rsidRDefault="008239EF" w:rsidP="003A4334">
      <w:pPr>
        <w:tabs>
          <w:tab w:val="left" w:pos="2085"/>
        </w:tabs>
        <w:rPr>
          <w:rFonts w:ascii="Arial" w:hAnsi="Arial" w:cs="Arial"/>
          <w:sz w:val="24"/>
          <w:szCs w:val="24"/>
        </w:rPr>
      </w:pPr>
    </w:p>
    <w:p w14:paraId="7729BFB6" w14:textId="77777777" w:rsidR="000566F4" w:rsidRPr="00C04AEB" w:rsidRDefault="000566F4" w:rsidP="000566F4">
      <w:pPr>
        <w:spacing w:after="200" w:line="276" w:lineRule="auto"/>
        <w:rPr>
          <w:rFonts w:ascii="Arial" w:eastAsia="Calibri" w:hAnsi="Arial" w:cs="Arial"/>
          <w:b/>
          <w:bCs/>
          <w:sz w:val="24"/>
          <w:szCs w:val="24"/>
        </w:rPr>
      </w:pPr>
      <w:r w:rsidRPr="00AB40B3">
        <w:rPr>
          <w:rFonts w:ascii="Arial" w:eastAsia="Calibri" w:hAnsi="Arial" w:cs="Arial"/>
          <w:b/>
          <w:bCs/>
          <w:sz w:val="28"/>
          <w:szCs w:val="28"/>
        </w:rPr>
        <w:t>Discussion: Julie Hook (System Transformation Lead, Disability Directorate - MoH)</w:t>
      </w:r>
    </w:p>
    <w:p w14:paraId="3EAC1FB5" w14:textId="4E9150F6" w:rsidR="001B2DCB" w:rsidRDefault="003D5B03" w:rsidP="003A4334">
      <w:pPr>
        <w:tabs>
          <w:tab w:val="left" w:pos="2085"/>
        </w:tabs>
        <w:rPr>
          <w:rFonts w:ascii="Arial" w:hAnsi="Arial" w:cs="Arial"/>
          <w:sz w:val="24"/>
          <w:szCs w:val="24"/>
        </w:rPr>
      </w:pPr>
      <w:r w:rsidRPr="00C04AEB">
        <w:rPr>
          <w:rFonts w:ascii="Arial" w:hAnsi="Arial" w:cs="Arial"/>
          <w:sz w:val="24"/>
          <w:szCs w:val="24"/>
        </w:rPr>
        <w:t>Julie attended the meeting by phone</w:t>
      </w:r>
      <w:r w:rsidR="00EE427E">
        <w:rPr>
          <w:rFonts w:ascii="Arial" w:hAnsi="Arial" w:cs="Arial"/>
          <w:sz w:val="24"/>
          <w:szCs w:val="24"/>
        </w:rPr>
        <w:t>, her</w:t>
      </w:r>
      <w:r w:rsidR="00C04AEB" w:rsidRPr="00C04AEB">
        <w:rPr>
          <w:rFonts w:ascii="Arial" w:hAnsi="Arial" w:cs="Arial"/>
          <w:sz w:val="24"/>
          <w:szCs w:val="24"/>
        </w:rPr>
        <w:t xml:space="preserve"> update</w:t>
      </w:r>
      <w:r w:rsidR="00C04AEB">
        <w:rPr>
          <w:rFonts w:ascii="Arial" w:hAnsi="Arial" w:cs="Arial"/>
          <w:sz w:val="24"/>
          <w:szCs w:val="24"/>
        </w:rPr>
        <w:t xml:space="preserve"> included:</w:t>
      </w:r>
    </w:p>
    <w:p w14:paraId="22A63B13" w14:textId="64E9FCD4" w:rsidR="00EA27F9" w:rsidRDefault="00195FCA" w:rsidP="00EA27F9">
      <w:pPr>
        <w:pStyle w:val="ListParagraph"/>
        <w:numPr>
          <w:ilvl w:val="0"/>
          <w:numId w:val="1"/>
        </w:numPr>
        <w:tabs>
          <w:tab w:val="left" w:pos="2085"/>
        </w:tabs>
        <w:rPr>
          <w:rFonts w:ascii="Arial" w:hAnsi="Arial" w:cs="Arial"/>
          <w:sz w:val="24"/>
          <w:szCs w:val="24"/>
        </w:rPr>
      </w:pPr>
      <w:r w:rsidRPr="00EA27F9">
        <w:rPr>
          <w:rFonts w:ascii="Arial" w:hAnsi="Arial" w:cs="Arial"/>
          <w:sz w:val="24"/>
          <w:szCs w:val="24"/>
        </w:rPr>
        <w:t xml:space="preserve">Work </w:t>
      </w:r>
      <w:r w:rsidR="00BB1C8D" w:rsidRPr="00EA27F9">
        <w:rPr>
          <w:rFonts w:ascii="Arial" w:hAnsi="Arial" w:cs="Arial"/>
          <w:sz w:val="24"/>
          <w:szCs w:val="24"/>
        </w:rPr>
        <w:t xml:space="preserve">continues </w:t>
      </w:r>
      <w:r w:rsidRPr="00EA27F9">
        <w:rPr>
          <w:rFonts w:ascii="Arial" w:hAnsi="Arial" w:cs="Arial"/>
          <w:sz w:val="24"/>
          <w:szCs w:val="24"/>
        </w:rPr>
        <w:t>around the scaling of DS</w:t>
      </w:r>
      <w:r w:rsidR="00BB1C8D" w:rsidRPr="00EA27F9">
        <w:rPr>
          <w:rFonts w:ascii="Arial" w:hAnsi="Arial" w:cs="Arial"/>
          <w:sz w:val="24"/>
          <w:szCs w:val="24"/>
        </w:rPr>
        <w:t>S</w:t>
      </w:r>
      <w:r w:rsidRPr="00EA27F9">
        <w:rPr>
          <w:rFonts w:ascii="Arial" w:hAnsi="Arial" w:cs="Arial"/>
          <w:sz w:val="24"/>
          <w:szCs w:val="24"/>
        </w:rPr>
        <w:t xml:space="preserve"> nationally and machinery of government</w:t>
      </w:r>
      <w:r w:rsidR="00AE563B" w:rsidRPr="00EA27F9">
        <w:rPr>
          <w:rFonts w:ascii="Arial" w:hAnsi="Arial" w:cs="Arial"/>
          <w:sz w:val="24"/>
          <w:szCs w:val="24"/>
        </w:rPr>
        <w:t xml:space="preserve"> with papers being prepared for presentation to Ministers </w:t>
      </w:r>
      <w:proofErr w:type="spellStart"/>
      <w:r w:rsidR="00977C3A" w:rsidRPr="00EA27F9">
        <w:rPr>
          <w:rFonts w:ascii="Arial" w:hAnsi="Arial" w:cs="Arial"/>
          <w:sz w:val="24"/>
          <w:szCs w:val="24"/>
        </w:rPr>
        <w:t>Sepuloni</w:t>
      </w:r>
      <w:proofErr w:type="spellEnd"/>
      <w:r w:rsidR="00977C3A" w:rsidRPr="00EA27F9">
        <w:rPr>
          <w:rFonts w:ascii="Arial" w:hAnsi="Arial" w:cs="Arial"/>
          <w:sz w:val="24"/>
          <w:szCs w:val="24"/>
        </w:rPr>
        <w:t>, Tinetti and Little over the coming months</w:t>
      </w:r>
      <w:r w:rsidR="004E04C7">
        <w:rPr>
          <w:rFonts w:ascii="Arial" w:hAnsi="Arial" w:cs="Arial"/>
          <w:sz w:val="24"/>
          <w:szCs w:val="24"/>
        </w:rPr>
        <w:t>.</w:t>
      </w:r>
    </w:p>
    <w:p w14:paraId="7F954959" w14:textId="42C91B25" w:rsidR="004E04C7" w:rsidRPr="00EA27F9" w:rsidRDefault="00565735" w:rsidP="00EA27F9">
      <w:pPr>
        <w:pStyle w:val="ListParagraph"/>
        <w:numPr>
          <w:ilvl w:val="0"/>
          <w:numId w:val="1"/>
        </w:numPr>
        <w:tabs>
          <w:tab w:val="left" w:pos="2085"/>
        </w:tabs>
        <w:rPr>
          <w:rFonts w:ascii="Arial" w:hAnsi="Arial" w:cs="Arial"/>
          <w:sz w:val="24"/>
          <w:szCs w:val="24"/>
        </w:rPr>
      </w:pPr>
      <w:r>
        <w:rPr>
          <w:rFonts w:ascii="Arial" w:hAnsi="Arial" w:cs="Arial"/>
          <w:sz w:val="24"/>
          <w:szCs w:val="24"/>
        </w:rPr>
        <w:t>Upc</w:t>
      </w:r>
      <w:r w:rsidR="00FF61A0">
        <w:rPr>
          <w:rFonts w:ascii="Arial" w:hAnsi="Arial" w:cs="Arial"/>
          <w:sz w:val="24"/>
          <w:szCs w:val="24"/>
        </w:rPr>
        <w:t>o</w:t>
      </w:r>
      <w:r>
        <w:rPr>
          <w:rFonts w:ascii="Arial" w:hAnsi="Arial" w:cs="Arial"/>
          <w:sz w:val="24"/>
          <w:szCs w:val="24"/>
        </w:rPr>
        <w:t>ming</w:t>
      </w:r>
      <w:r w:rsidR="004E04C7">
        <w:rPr>
          <w:rFonts w:ascii="Arial" w:hAnsi="Arial" w:cs="Arial"/>
          <w:sz w:val="24"/>
          <w:szCs w:val="24"/>
        </w:rPr>
        <w:t xml:space="preserve"> work includes </w:t>
      </w:r>
      <w:r w:rsidR="00045753">
        <w:rPr>
          <w:rFonts w:ascii="Arial" w:hAnsi="Arial" w:cs="Arial"/>
          <w:sz w:val="24"/>
          <w:szCs w:val="24"/>
        </w:rPr>
        <w:t xml:space="preserve">looking at the process of engaging, connecting and gathering feedback from </w:t>
      </w:r>
      <w:r w:rsidR="00DB4392">
        <w:rPr>
          <w:rFonts w:ascii="Arial" w:hAnsi="Arial" w:cs="Arial"/>
          <w:sz w:val="24"/>
          <w:szCs w:val="24"/>
        </w:rPr>
        <w:t xml:space="preserve">different groups such as leadership and Te o </w:t>
      </w:r>
      <w:proofErr w:type="spellStart"/>
      <w:r w:rsidR="00DB4392">
        <w:rPr>
          <w:rFonts w:ascii="Arial" w:hAnsi="Arial" w:cs="Arial"/>
          <w:sz w:val="24"/>
          <w:szCs w:val="24"/>
        </w:rPr>
        <w:t>Marama</w:t>
      </w:r>
      <w:proofErr w:type="spellEnd"/>
      <w:r w:rsidR="00DB4392">
        <w:rPr>
          <w:rFonts w:ascii="Arial" w:hAnsi="Arial" w:cs="Arial"/>
          <w:sz w:val="24"/>
          <w:szCs w:val="24"/>
        </w:rPr>
        <w:t xml:space="preserve">, </w:t>
      </w:r>
      <w:r w:rsidR="00F80DF2">
        <w:rPr>
          <w:rFonts w:ascii="Arial" w:hAnsi="Arial" w:cs="Arial"/>
          <w:sz w:val="24"/>
          <w:szCs w:val="24"/>
        </w:rPr>
        <w:t xml:space="preserve">developing </w:t>
      </w:r>
      <w:r>
        <w:rPr>
          <w:rFonts w:ascii="Arial" w:hAnsi="Arial" w:cs="Arial"/>
          <w:sz w:val="24"/>
          <w:szCs w:val="24"/>
        </w:rPr>
        <w:t xml:space="preserve">a </w:t>
      </w:r>
      <w:r w:rsidR="00F80DF2">
        <w:rPr>
          <w:rFonts w:ascii="Arial" w:hAnsi="Arial" w:cs="Arial"/>
          <w:sz w:val="24"/>
          <w:szCs w:val="24"/>
        </w:rPr>
        <w:t xml:space="preserve">budget bid and investment plan </w:t>
      </w:r>
      <w:r>
        <w:rPr>
          <w:rFonts w:ascii="Arial" w:hAnsi="Arial" w:cs="Arial"/>
          <w:sz w:val="24"/>
          <w:szCs w:val="24"/>
        </w:rPr>
        <w:t>around driving change in the long term.</w:t>
      </w:r>
    </w:p>
    <w:p w14:paraId="606064AD" w14:textId="3243787D" w:rsidR="00195FCA" w:rsidRDefault="00FF61A0" w:rsidP="00EA27F9">
      <w:pPr>
        <w:pStyle w:val="ListParagraph"/>
        <w:numPr>
          <w:ilvl w:val="0"/>
          <w:numId w:val="1"/>
        </w:numPr>
        <w:tabs>
          <w:tab w:val="left" w:pos="2085"/>
        </w:tabs>
        <w:rPr>
          <w:rFonts w:ascii="Arial" w:hAnsi="Arial" w:cs="Arial"/>
          <w:sz w:val="24"/>
          <w:szCs w:val="24"/>
        </w:rPr>
      </w:pPr>
      <w:r>
        <w:rPr>
          <w:rFonts w:ascii="Arial" w:hAnsi="Arial" w:cs="Arial"/>
          <w:sz w:val="24"/>
          <w:szCs w:val="24"/>
        </w:rPr>
        <w:t xml:space="preserve">Working with Governance Group </w:t>
      </w:r>
      <w:r w:rsidR="00346894">
        <w:rPr>
          <w:rFonts w:ascii="Arial" w:hAnsi="Arial" w:cs="Arial"/>
          <w:sz w:val="24"/>
          <w:szCs w:val="24"/>
        </w:rPr>
        <w:t xml:space="preserve">around </w:t>
      </w:r>
      <w:r w:rsidR="00352744">
        <w:rPr>
          <w:rFonts w:ascii="Arial" w:hAnsi="Arial" w:cs="Arial"/>
          <w:sz w:val="24"/>
          <w:szCs w:val="24"/>
        </w:rPr>
        <w:t xml:space="preserve">communications </w:t>
      </w:r>
      <w:r w:rsidR="00743B82">
        <w:rPr>
          <w:rFonts w:ascii="Arial" w:hAnsi="Arial" w:cs="Arial"/>
          <w:sz w:val="24"/>
          <w:szCs w:val="24"/>
        </w:rPr>
        <w:t>a</w:t>
      </w:r>
      <w:r w:rsidR="00AA7E87">
        <w:rPr>
          <w:rFonts w:ascii="Arial" w:hAnsi="Arial" w:cs="Arial"/>
          <w:sz w:val="24"/>
          <w:szCs w:val="24"/>
        </w:rPr>
        <w:t xml:space="preserve">nd messaging as </w:t>
      </w:r>
      <w:r w:rsidR="001110C5">
        <w:rPr>
          <w:rFonts w:ascii="Arial" w:hAnsi="Arial" w:cs="Arial"/>
          <w:sz w:val="24"/>
          <w:szCs w:val="24"/>
        </w:rPr>
        <w:t xml:space="preserve">some </w:t>
      </w:r>
      <w:r w:rsidR="00121D85">
        <w:rPr>
          <w:rFonts w:ascii="Arial" w:hAnsi="Arial" w:cs="Arial"/>
          <w:sz w:val="24"/>
          <w:szCs w:val="24"/>
        </w:rPr>
        <w:t>key messages</w:t>
      </w:r>
      <w:r w:rsidR="001110C5">
        <w:rPr>
          <w:rFonts w:ascii="Arial" w:hAnsi="Arial" w:cs="Arial"/>
          <w:sz w:val="24"/>
          <w:szCs w:val="24"/>
        </w:rPr>
        <w:t xml:space="preserve"> have been </w:t>
      </w:r>
      <w:r w:rsidR="00AE00E1">
        <w:rPr>
          <w:rFonts w:ascii="Arial" w:hAnsi="Arial" w:cs="Arial"/>
          <w:sz w:val="24"/>
          <w:szCs w:val="24"/>
        </w:rPr>
        <w:t>approved for release to various networks and groups in the next week.</w:t>
      </w:r>
    </w:p>
    <w:p w14:paraId="61722DB2" w14:textId="6A17E466" w:rsidR="00CD40AB" w:rsidRDefault="00DC3D22" w:rsidP="00EA27F9">
      <w:pPr>
        <w:pStyle w:val="ListParagraph"/>
        <w:numPr>
          <w:ilvl w:val="0"/>
          <w:numId w:val="1"/>
        </w:numPr>
        <w:tabs>
          <w:tab w:val="left" w:pos="2085"/>
        </w:tabs>
        <w:rPr>
          <w:rFonts w:ascii="Arial" w:hAnsi="Arial" w:cs="Arial"/>
          <w:sz w:val="24"/>
          <w:szCs w:val="24"/>
        </w:rPr>
      </w:pPr>
      <w:r>
        <w:rPr>
          <w:rFonts w:ascii="Arial" w:hAnsi="Arial" w:cs="Arial"/>
          <w:sz w:val="24"/>
          <w:szCs w:val="24"/>
        </w:rPr>
        <w:t xml:space="preserve">A multiyear approach for capacity and capability is </w:t>
      </w:r>
      <w:r w:rsidR="005B74BF">
        <w:rPr>
          <w:rFonts w:ascii="Arial" w:hAnsi="Arial" w:cs="Arial"/>
          <w:sz w:val="24"/>
          <w:szCs w:val="24"/>
        </w:rPr>
        <w:t>in development</w:t>
      </w:r>
      <w:r w:rsidR="00427089">
        <w:rPr>
          <w:rFonts w:ascii="Arial" w:hAnsi="Arial" w:cs="Arial"/>
          <w:sz w:val="24"/>
          <w:szCs w:val="24"/>
        </w:rPr>
        <w:t xml:space="preserve"> with </w:t>
      </w:r>
      <w:r w:rsidR="005B74BF">
        <w:rPr>
          <w:rFonts w:ascii="Arial" w:hAnsi="Arial" w:cs="Arial"/>
          <w:sz w:val="24"/>
          <w:szCs w:val="24"/>
        </w:rPr>
        <w:t xml:space="preserve">information </w:t>
      </w:r>
      <w:r w:rsidR="00427089">
        <w:rPr>
          <w:rFonts w:ascii="Arial" w:hAnsi="Arial" w:cs="Arial"/>
          <w:sz w:val="24"/>
          <w:szCs w:val="24"/>
        </w:rPr>
        <w:t xml:space="preserve">being compiled to send </w:t>
      </w:r>
      <w:r w:rsidR="00485FF5">
        <w:rPr>
          <w:rFonts w:ascii="Arial" w:hAnsi="Arial" w:cs="Arial"/>
          <w:sz w:val="24"/>
          <w:szCs w:val="24"/>
        </w:rPr>
        <w:t>out to leaderships groups</w:t>
      </w:r>
      <w:r w:rsidR="006D505F">
        <w:rPr>
          <w:rFonts w:ascii="Arial" w:hAnsi="Arial" w:cs="Arial"/>
          <w:sz w:val="24"/>
          <w:szCs w:val="24"/>
        </w:rPr>
        <w:t xml:space="preserve"> around supporting leaderships networks.</w:t>
      </w:r>
    </w:p>
    <w:p w14:paraId="31A21B9C" w14:textId="71C235FE" w:rsidR="006D505F" w:rsidRDefault="006D505F" w:rsidP="006D505F">
      <w:pPr>
        <w:tabs>
          <w:tab w:val="left" w:pos="2085"/>
        </w:tabs>
        <w:rPr>
          <w:rFonts w:ascii="Arial" w:hAnsi="Arial" w:cs="Arial"/>
          <w:sz w:val="24"/>
          <w:szCs w:val="24"/>
        </w:rPr>
      </w:pPr>
      <w:r>
        <w:rPr>
          <w:rFonts w:ascii="Arial" w:hAnsi="Arial" w:cs="Arial"/>
          <w:sz w:val="24"/>
          <w:szCs w:val="24"/>
        </w:rPr>
        <w:t>Julie</w:t>
      </w:r>
      <w:r w:rsidR="00FA1781">
        <w:rPr>
          <w:rFonts w:ascii="Arial" w:hAnsi="Arial" w:cs="Arial"/>
          <w:sz w:val="24"/>
          <w:szCs w:val="24"/>
        </w:rPr>
        <w:t xml:space="preserve"> acknowledged the support she has received from leadership and Governance Groups over the past 11 months in </w:t>
      </w:r>
      <w:r w:rsidR="006A50D9">
        <w:rPr>
          <w:rFonts w:ascii="Arial" w:hAnsi="Arial" w:cs="Arial"/>
          <w:sz w:val="24"/>
          <w:szCs w:val="24"/>
        </w:rPr>
        <w:t>her role</w:t>
      </w:r>
      <w:r w:rsidR="000F2356">
        <w:rPr>
          <w:rFonts w:ascii="Arial" w:hAnsi="Arial" w:cs="Arial"/>
          <w:sz w:val="24"/>
          <w:szCs w:val="24"/>
        </w:rPr>
        <w:t xml:space="preserve"> and looks forward to taking the EGL approach forward into her new role</w:t>
      </w:r>
      <w:r w:rsidR="006A50D9">
        <w:rPr>
          <w:rFonts w:ascii="Arial" w:hAnsi="Arial" w:cs="Arial"/>
          <w:sz w:val="24"/>
          <w:szCs w:val="24"/>
        </w:rPr>
        <w:t xml:space="preserve">.  On behalf of Governance Group, Rachael Burt thanked Julie for </w:t>
      </w:r>
      <w:r w:rsidR="009E2877">
        <w:rPr>
          <w:rFonts w:ascii="Arial" w:hAnsi="Arial" w:cs="Arial"/>
          <w:sz w:val="24"/>
          <w:szCs w:val="24"/>
        </w:rPr>
        <w:t>her work and the values and expertise she brought to disability support services over the past 11 months</w:t>
      </w:r>
      <w:r w:rsidR="0093325F">
        <w:rPr>
          <w:rFonts w:ascii="Arial" w:hAnsi="Arial" w:cs="Arial"/>
          <w:sz w:val="24"/>
          <w:szCs w:val="24"/>
        </w:rPr>
        <w:t xml:space="preserve"> and wished her well in her new role.</w:t>
      </w:r>
    </w:p>
    <w:p w14:paraId="429E4749" w14:textId="77777777" w:rsidR="004861E2" w:rsidRDefault="004861E2" w:rsidP="006D505F">
      <w:pPr>
        <w:tabs>
          <w:tab w:val="left" w:pos="2085"/>
        </w:tabs>
        <w:rPr>
          <w:rFonts w:ascii="Arial" w:hAnsi="Arial" w:cs="Arial"/>
          <w:sz w:val="24"/>
          <w:szCs w:val="24"/>
        </w:rPr>
      </w:pPr>
    </w:p>
    <w:p w14:paraId="43CF8852" w14:textId="77777777" w:rsidR="00E60529" w:rsidRDefault="00E60529" w:rsidP="00E60529">
      <w:pPr>
        <w:rPr>
          <w:rFonts w:ascii="Arial" w:hAnsi="Arial" w:cs="Arial"/>
          <w:b/>
          <w:bCs/>
          <w:sz w:val="28"/>
          <w:szCs w:val="28"/>
        </w:rPr>
      </w:pPr>
      <w:r>
        <w:rPr>
          <w:rFonts w:ascii="Arial" w:hAnsi="Arial" w:cs="Arial"/>
          <w:b/>
          <w:bCs/>
          <w:sz w:val="28"/>
          <w:szCs w:val="28"/>
        </w:rPr>
        <w:t>Discussion: Essential Workers Rights/PSA Letter Matter (Melissa Woolley and Andrea Fromm – PSA)</w:t>
      </w:r>
    </w:p>
    <w:p w14:paraId="0100B42F" w14:textId="0722D264" w:rsidR="00976B00" w:rsidRDefault="00976B00" w:rsidP="00976B00">
      <w:pPr>
        <w:rPr>
          <w:rFonts w:ascii="Arial" w:hAnsi="Arial" w:cs="Arial"/>
          <w:sz w:val="24"/>
          <w:szCs w:val="24"/>
        </w:rPr>
      </w:pPr>
      <w:r>
        <w:rPr>
          <w:rFonts w:ascii="Arial" w:hAnsi="Arial" w:cs="Arial"/>
          <w:sz w:val="24"/>
          <w:szCs w:val="24"/>
        </w:rPr>
        <w:t>Melissa (Ass</w:t>
      </w:r>
      <w:r w:rsidR="004861E2">
        <w:rPr>
          <w:rFonts w:ascii="Arial" w:hAnsi="Arial" w:cs="Arial"/>
          <w:sz w:val="24"/>
          <w:szCs w:val="24"/>
        </w:rPr>
        <w:t>istan</w:t>
      </w:r>
      <w:r>
        <w:rPr>
          <w:rFonts w:ascii="Arial" w:hAnsi="Arial" w:cs="Arial"/>
          <w:sz w:val="24"/>
          <w:szCs w:val="24"/>
        </w:rPr>
        <w:t>t Secretary) and Andrea (Policy Advisor) attended the meeting via zoom.</w:t>
      </w:r>
    </w:p>
    <w:p w14:paraId="7F25B935" w14:textId="20B67ED1" w:rsidR="000D4A52" w:rsidRDefault="004861E2" w:rsidP="00976B00">
      <w:pPr>
        <w:rPr>
          <w:rFonts w:ascii="Arial" w:hAnsi="Arial" w:cs="Arial"/>
          <w:sz w:val="24"/>
          <w:szCs w:val="24"/>
        </w:rPr>
      </w:pPr>
      <w:r>
        <w:rPr>
          <w:rFonts w:ascii="Arial" w:hAnsi="Arial" w:cs="Arial"/>
          <w:sz w:val="24"/>
          <w:szCs w:val="24"/>
        </w:rPr>
        <w:t xml:space="preserve">The group was given </w:t>
      </w:r>
      <w:proofErr w:type="gramStart"/>
      <w:r>
        <w:rPr>
          <w:rFonts w:ascii="Arial" w:hAnsi="Arial" w:cs="Arial"/>
          <w:sz w:val="24"/>
          <w:szCs w:val="24"/>
        </w:rPr>
        <w:t xml:space="preserve">a </w:t>
      </w:r>
      <w:r w:rsidR="00976B00">
        <w:rPr>
          <w:rFonts w:ascii="Arial" w:hAnsi="Arial" w:cs="Arial"/>
          <w:sz w:val="24"/>
          <w:szCs w:val="24"/>
        </w:rPr>
        <w:t xml:space="preserve">brief </w:t>
      </w:r>
      <w:r>
        <w:rPr>
          <w:rFonts w:ascii="Arial" w:hAnsi="Arial" w:cs="Arial"/>
          <w:sz w:val="24"/>
          <w:szCs w:val="24"/>
        </w:rPr>
        <w:t>summary</w:t>
      </w:r>
      <w:proofErr w:type="gramEnd"/>
      <w:r>
        <w:rPr>
          <w:rFonts w:ascii="Arial" w:hAnsi="Arial" w:cs="Arial"/>
          <w:sz w:val="24"/>
          <w:szCs w:val="24"/>
        </w:rPr>
        <w:t xml:space="preserve"> of the </w:t>
      </w:r>
      <w:r w:rsidR="00976B00">
        <w:rPr>
          <w:rFonts w:ascii="Arial" w:hAnsi="Arial" w:cs="Arial"/>
          <w:sz w:val="24"/>
          <w:szCs w:val="24"/>
        </w:rPr>
        <w:t>history of the workforce working group</w:t>
      </w:r>
      <w:r w:rsidR="0078439F">
        <w:rPr>
          <w:rFonts w:ascii="Arial" w:hAnsi="Arial" w:cs="Arial"/>
          <w:sz w:val="24"/>
          <w:szCs w:val="24"/>
        </w:rPr>
        <w:t xml:space="preserve"> and the </w:t>
      </w:r>
      <w:r w:rsidR="00EE7AAC">
        <w:rPr>
          <w:rFonts w:ascii="Arial" w:hAnsi="Arial" w:cs="Arial"/>
          <w:sz w:val="24"/>
          <w:szCs w:val="24"/>
        </w:rPr>
        <w:t xml:space="preserve">matters </w:t>
      </w:r>
      <w:r w:rsidR="00BE47D2">
        <w:rPr>
          <w:rFonts w:ascii="Arial" w:hAnsi="Arial" w:cs="Arial"/>
          <w:sz w:val="24"/>
          <w:szCs w:val="24"/>
        </w:rPr>
        <w:t xml:space="preserve">requiring clarification today </w:t>
      </w:r>
      <w:r w:rsidR="00EE7AAC">
        <w:rPr>
          <w:rFonts w:ascii="Arial" w:hAnsi="Arial" w:cs="Arial"/>
          <w:sz w:val="24"/>
          <w:szCs w:val="24"/>
        </w:rPr>
        <w:t xml:space="preserve">around the ongoing issues </w:t>
      </w:r>
      <w:r w:rsidR="009E2994">
        <w:rPr>
          <w:rFonts w:ascii="Arial" w:hAnsi="Arial" w:cs="Arial"/>
          <w:sz w:val="24"/>
          <w:szCs w:val="24"/>
        </w:rPr>
        <w:t>in disability services resulting from lack of funding in the sec</w:t>
      </w:r>
      <w:r w:rsidR="00823374">
        <w:rPr>
          <w:rFonts w:ascii="Arial" w:hAnsi="Arial" w:cs="Arial"/>
          <w:sz w:val="24"/>
          <w:szCs w:val="24"/>
        </w:rPr>
        <w:t>tor.</w:t>
      </w:r>
      <w:r w:rsidR="000D4A52">
        <w:rPr>
          <w:rFonts w:ascii="Arial" w:hAnsi="Arial" w:cs="Arial"/>
          <w:sz w:val="24"/>
          <w:szCs w:val="24"/>
        </w:rPr>
        <w:t xml:space="preserve"> These issues are:</w:t>
      </w:r>
    </w:p>
    <w:p w14:paraId="58D985FD" w14:textId="77777777" w:rsidR="00CB3830" w:rsidRDefault="00CB3830" w:rsidP="00CB3830">
      <w:pPr>
        <w:pStyle w:val="ListParagraph"/>
        <w:numPr>
          <w:ilvl w:val="0"/>
          <w:numId w:val="4"/>
        </w:numPr>
        <w:spacing w:after="200" w:line="276" w:lineRule="auto"/>
        <w:rPr>
          <w:rFonts w:ascii="Arial" w:hAnsi="Arial" w:cs="Arial"/>
          <w:sz w:val="24"/>
          <w:szCs w:val="24"/>
        </w:rPr>
      </w:pPr>
      <w:r>
        <w:rPr>
          <w:rFonts w:ascii="Arial" w:hAnsi="Arial" w:cs="Arial"/>
          <w:sz w:val="24"/>
          <w:szCs w:val="24"/>
        </w:rPr>
        <w:t>Lack of commitment and realisation of secure and decent work for workers in disability support services.</w:t>
      </w:r>
    </w:p>
    <w:p w14:paraId="2BF63365" w14:textId="77777777" w:rsidR="00CB3830" w:rsidRDefault="00CB3830" w:rsidP="00CB3830">
      <w:pPr>
        <w:pStyle w:val="ListParagraph"/>
        <w:numPr>
          <w:ilvl w:val="0"/>
          <w:numId w:val="4"/>
        </w:numPr>
        <w:spacing w:after="200" w:line="276" w:lineRule="auto"/>
        <w:rPr>
          <w:rFonts w:ascii="Arial" w:hAnsi="Arial" w:cs="Arial"/>
          <w:sz w:val="24"/>
          <w:szCs w:val="24"/>
        </w:rPr>
      </w:pPr>
      <w:r>
        <w:rPr>
          <w:rFonts w:ascii="Arial" w:hAnsi="Arial" w:cs="Arial"/>
          <w:sz w:val="24"/>
          <w:szCs w:val="24"/>
        </w:rPr>
        <w:t>Lack of training opportunities to retain and attract new workers to this sector (also important to meet increased need for future services).</w:t>
      </w:r>
    </w:p>
    <w:p w14:paraId="1F1E8688" w14:textId="77777777" w:rsidR="00CB3830" w:rsidRDefault="00CB3830" w:rsidP="00CB3830">
      <w:pPr>
        <w:pStyle w:val="ListParagraph"/>
        <w:numPr>
          <w:ilvl w:val="0"/>
          <w:numId w:val="4"/>
        </w:numPr>
        <w:spacing w:after="200" w:line="276" w:lineRule="auto"/>
        <w:rPr>
          <w:rFonts w:ascii="Arial" w:hAnsi="Arial" w:cs="Arial"/>
          <w:sz w:val="24"/>
          <w:szCs w:val="24"/>
        </w:rPr>
      </w:pPr>
      <w:r>
        <w:rPr>
          <w:rFonts w:ascii="Arial" w:hAnsi="Arial" w:cs="Arial"/>
          <w:sz w:val="24"/>
          <w:szCs w:val="24"/>
        </w:rPr>
        <w:t xml:space="preserve">Lack of a piece of quantifiable information </w:t>
      </w:r>
      <w:proofErr w:type="gramStart"/>
      <w:r>
        <w:rPr>
          <w:rFonts w:ascii="Arial" w:hAnsi="Arial" w:cs="Arial"/>
          <w:sz w:val="24"/>
          <w:szCs w:val="24"/>
        </w:rPr>
        <w:t>in order to</w:t>
      </w:r>
      <w:proofErr w:type="gramEnd"/>
      <w:r>
        <w:rPr>
          <w:rFonts w:ascii="Arial" w:hAnsi="Arial" w:cs="Arial"/>
          <w:sz w:val="24"/>
          <w:szCs w:val="24"/>
        </w:rPr>
        <w:t xml:space="preserve"> evaluate and assess the ongoing process and impacts on workers during the disability transformation implementation.</w:t>
      </w:r>
    </w:p>
    <w:p w14:paraId="2555CA12" w14:textId="3E18DEE9" w:rsidR="00823374" w:rsidRDefault="00CB3830" w:rsidP="00976B00">
      <w:pPr>
        <w:rPr>
          <w:rFonts w:ascii="Arial" w:hAnsi="Arial" w:cs="Arial"/>
          <w:sz w:val="24"/>
          <w:szCs w:val="24"/>
        </w:rPr>
      </w:pPr>
      <w:r>
        <w:rPr>
          <w:rFonts w:ascii="Arial" w:hAnsi="Arial" w:cs="Arial"/>
          <w:sz w:val="24"/>
          <w:szCs w:val="24"/>
        </w:rPr>
        <w:t>The disestablishment of the</w:t>
      </w:r>
      <w:r w:rsidR="00DB7A55">
        <w:rPr>
          <w:rFonts w:ascii="Arial" w:hAnsi="Arial" w:cs="Arial"/>
          <w:sz w:val="24"/>
          <w:szCs w:val="24"/>
        </w:rPr>
        <w:t xml:space="preserve"> workforce working party in early 2020 was another concern</w:t>
      </w:r>
      <w:r w:rsidR="00D2736F">
        <w:rPr>
          <w:rFonts w:ascii="Arial" w:hAnsi="Arial" w:cs="Arial"/>
          <w:sz w:val="24"/>
          <w:szCs w:val="24"/>
        </w:rPr>
        <w:t xml:space="preserve"> as </w:t>
      </w:r>
      <w:r w:rsidR="000F0B12">
        <w:rPr>
          <w:rFonts w:ascii="Arial" w:hAnsi="Arial" w:cs="Arial"/>
          <w:sz w:val="24"/>
          <w:szCs w:val="24"/>
        </w:rPr>
        <w:t>3 programmes of work that had been agreed to by the group had ceased to exist</w:t>
      </w:r>
      <w:r w:rsidR="0067112F">
        <w:rPr>
          <w:rFonts w:ascii="Arial" w:hAnsi="Arial" w:cs="Arial"/>
          <w:sz w:val="24"/>
          <w:szCs w:val="24"/>
        </w:rPr>
        <w:t>, these were:</w:t>
      </w:r>
    </w:p>
    <w:p w14:paraId="7E992F03" w14:textId="77777777" w:rsidR="0067112F" w:rsidRDefault="0067112F" w:rsidP="0067112F">
      <w:pPr>
        <w:pStyle w:val="ListParagraph"/>
        <w:numPr>
          <w:ilvl w:val="0"/>
          <w:numId w:val="5"/>
        </w:numPr>
        <w:spacing w:after="200" w:line="276" w:lineRule="auto"/>
        <w:rPr>
          <w:rFonts w:ascii="Arial" w:hAnsi="Arial" w:cs="Arial"/>
          <w:sz w:val="24"/>
          <w:szCs w:val="24"/>
        </w:rPr>
      </w:pPr>
      <w:r>
        <w:rPr>
          <w:rFonts w:ascii="Arial" w:hAnsi="Arial" w:cs="Arial"/>
          <w:sz w:val="24"/>
          <w:szCs w:val="24"/>
        </w:rPr>
        <w:t>Incentives related to service providers to not be constrained in their ability to providing new models of services and incentives to create opportunities for workers to attend training and ensure disabled people are not constrained in their ability to access supports that best meet with need.</w:t>
      </w:r>
    </w:p>
    <w:p w14:paraId="55AD71B0" w14:textId="789AE2D7" w:rsidR="0067112F" w:rsidRDefault="0067112F" w:rsidP="0067112F">
      <w:pPr>
        <w:pStyle w:val="ListParagraph"/>
        <w:numPr>
          <w:ilvl w:val="0"/>
          <w:numId w:val="6"/>
        </w:numPr>
        <w:spacing w:after="200" w:line="276" w:lineRule="auto"/>
        <w:rPr>
          <w:rFonts w:ascii="Arial" w:hAnsi="Arial" w:cs="Arial"/>
          <w:sz w:val="24"/>
          <w:szCs w:val="24"/>
        </w:rPr>
      </w:pPr>
      <w:r>
        <w:rPr>
          <w:rFonts w:ascii="Arial" w:hAnsi="Arial" w:cs="Arial"/>
          <w:sz w:val="24"/>
          <w:szCs w:val="24"/>
        </w:rPr>
        <w:t>Sharing of information to make informed decisions</w:t>
      </w:r>
      <w:r w:rsidR="002E2026">
        <w:rPr>
          <w:rFonts w:ascii="Arial" w:hAnsi="Arial" w:cs="Arial"/>
          <w:sz w:val="24"/>
          <w:szCs w:val="24"/>
        </w:rPr>
        <w:t>.</w:t>
      </w:r>
    </w:p>
    <w:p w14:paraId="79EF407B" w14:textId="2AA19ACB" w:rsidR="0067112F" w:rsidRDefault="0067112F" w:rsidP="0067112F">
      <w:pPr>
        <w:pStyle w:val="ListParagraph"/>
        <w:numPr>
          <w:ilvl w:val="0"/>
          <w:numId w:val="6"/>
        </w:numPr>
        <w:spacing w:after="200" w:line="276" w:lineRule="auto"/>
        <w:rPr>
          <w:rFonts w:ascii="Arial" w:hAnsi="Arial" w:cs="Arial"/>
          <w:sz w:val="24"/>
          <w:szCs w:val="24"/>
        </w:rPr>
      </w:pPr>
      <w:r>
        <w:rPr>
          <w:rFonts w:ascii="Arial" w:hAnsi="Arial" w:cs="Arial"/>
          <w:sz w:val="24"/>
          <w:szCs w:val="24"/>
        </w:rPr>
        <w:t>Practice of all stakeholders involved is focused on raising quality and continuous improvement across the system.</w:t>
      </w:r>
    </w:p>
    <w:p w14:paraId="14BC20E3" w14:textId="1D1DC8EC" w:rsidR="00E56099" w:rsidRPr="00E56099" w:rsidRDefault="00E56099" w:rsidP="00A646AA">
      <w:pPr>
        <w:spacing w:after="200" w:line="276" w:lineRule="auto"/>
        <w:rPr>
          <w:rFonts w:ascii="Arial" w:hAnsi="Arial" w:cs="Arial"/>
          <w:sz w:val="24"/>
          <w:szCs w:val="24"/>
        </w:rPr>
      </w:pPr>
      <w:r>
        <w:rPr>
          <w:rFonts w:ascii="Arial" w:hAnsi="Arial" w:cs="Arial"/>
          <w:sz w:val="24"/>
          <w:szCs w:val="24"/>
        </w:rPr>
        <w:t>There are plans to meet with the Minister early in July to raise these concerns</w:t>
      </w:r>
      <w:r w:rsidR="009F2A6F">
        <w:rPr>
          <w:rFonts w:ascii="Arial" w:hAnsi="Arial" w:cs="Arial"/>
          <w:sz w:val="24"/>
          <w:szCs w:val="24"/>
        </w:rPr>
        <w:t xml:space="preserve"> and </w:t>
      </w:r>
      <w:r w:rsidR="0066649E">
        <w:rPr>
          <w:rFonts w:ascii="Arial" w:hAnsi="Arial" w:cs="Arial"/>
          <w:sz w:val="24"/>
          <w:szCs w:val="24"/>
        </w:rPr>
        <w:t>seek commitment from the Ministers, officials and other stakeholders to secure and decent work and conditions for support workers</w:t>
      </w:r>
      <w:r w:rsidR="007D36B0">
        <w:rPr>
          <w:rFonts w:ascii="Arial" w:hAnsi="Arial" w:cs="Arial"/>
          <w:sz w:val="24"/>
          <w:szCs w:val="24"/>
        </w:rPr>
        <w:t>,</w:t>
      </w:r>
      <w:r w:rsidR="00234651">
        <w:rPr>
          <w:rFonts w:ascii="Arial" w:hAnsi="Arial" w:cs="Arial"/>
          <w:sz w:val="24"/>
          <w:szCs w:val="24"/>
        </w:rPr>
        <w:t xml:space="preserve"> possibly procurement processes</w:t>
      </w:r>
      <w:r w:rsidR="007D36B0">
        <w:rPr>
          <w:rFonts w:ascii="Arial" w:hAnsi="Arial" w:cs="Arial"/>
          <w:sz w:val="24"/>
          <w:szCs w:val="24"/>
        </w:rPr>
        <w:t xml:space="preserve"> and suggest investment in training opportunities to attract and retain workers in this sector, monitor the workforce and </w:t>
      </w:r>
      <w:r w:rsidR="00192F6B">
        <w:rPr>
          <w:rFonts w:ascii="Arial" w:hAnsi="Arial" w:cs="Arial"/>
          <w:sz w:val="24"/>
          <w:szCs w:val="24"/>
        </w:rPr>
        <w:t>see the workforce working group be re-established.</w:t>
      </w:r>
      <w:r w:rsidR="00234651">
        <w:rPr>
          <w:rFonts w:ascii="Arial" w:hAnsi="Arial" w:cs="Arial"/>
          <w:sz w:val="24"/>
          <w:szCs w:val="24"/>
        </w:rPr>
        <w:t xml:space="preserve">  </w:t>
      </w:r>
    </w:p>
    <w:p w14:paraId="72B1A989" w14:textId="33839A98" w:rsidR="00A563B3" w:rsidRDefault="004861E2" w:rsidP="00A646AA">
      <w:pPr>
        <w:spacing w:after="200" w:line="276" w:lineRule="auto"/>
        <w:rPr>
          <w:rFonts w:ascii="Arial" w:hAnsi="Arial" w:cs="Arial"/>
          <w:sz w:val="24"/>
          <w:szCs w:val="24"/>
        </w:rPr>
      </w:pPr>
      <w:r>
        <w:rPr>
          <w:rFonts w:ascii="Arial" w:hAnsi="Arial" w:cs="Arial"/>
          <w:sz w:val="24"/>
          <w:szCs w:val="24"/>
        </w:rPr>
        <w:t>An assurance was given</w:t>
      </w:r>
      <w:r w:rsidR="009058FD">
        <w:rPr>
          <w:rFonts w:ascii="Arial" w:hAnsi="Arial" w:cs="Arial"/>
          <w:sz w:val="24"/>
          <w:szCs w:val="24"/>
        </w:rPr>
        <w:t xml:space="preserve"> that the PSA are supportive of EGL principles and recognise </w:t>
      </w:r>
      <w:r w:rsidR="007A5CDA">
        <w:rPr>
          <w:rFonts w:ascii="Arial" w:hAnsi="Arial" w:cs="Arial"/>
          <w:sz w:val="24"/>
          <w:szCs w:val="24"/>
        </w:rPr>
        <w:t xml:space="preserve">their need for implementation across the sector regardless of roles.  </w:t>
      </w:r>
      <w:r>
        <w:rPr>
          <w:rFonts w:ascii="Arial" w:hAnsi="Arial" w:cs="Arial"/>
          <w:sz w:val="24"/>
          <w:szCs w:val="24"/>
        </w:rPr>
        <w:t>G</w:t>
      </w:r>
      <w:r w:rsidR="00B90DD9">
        <w:rPr>
          <w:rFonts w:ascii="Arial" w:hAnsi="Arial" w:cs="Arial"/>
          <w:sz w:val="24"/>
          <w:szCs w:val="24"/>
        </w:rPr>
        <w:t xml:space="preserve">aps </w:t>
      </w:r>
      <w:r>
        <w:rPr>
          <w:rFonts w:ascii="Arial" w:hAnsi="Arial" w:cs="Arial"/>
          <w:sz w:val="24"/>
          <w:szCs w:val="24"/>
        </w:rPr>
        <w:t>due to</w:t>
      </w:r>
      <w:r w:rsidR="00B90DD9">
        <w:rPr>
          <w:rFonts w:ascii="Arial" w:hAnsi="Arial" w:cs="Arial"/>
          <w:sz w:val="24"/>
          <w:szCs w:val="24"/>
        </w:rPr>
        <w:t xml:space="preserve"> the lack</w:t>
      </w:r>
      <w:r w:rsidR="00EF0647">
        <w:rPr>
          <w:rFonts w:ascii="Arial" w:hAnsi="Arial" w:cs="Arial"/>
          <w:sz w:val="24"/>
          <w:szCs w:val="24"/>
        </w:rPr>
        <w:t xml:space="preserve"> of</w:t>
      </w:r>
      <w:r w:rsidR="00B90DD9">
        <w:rPr>
          <w:rFonts w:ascii="Arial" w:hAnsi="Arial" w:cs="Arial"/>
          <w:sz w:val="24"/>
          <w:szCs w:val="24"/>
        </w:rPr>
        <w:t xml:space="preserve"> an</w:t>
      </w:r>
      <w:r w:rsidR="00EF0647">
        <w:rPr>
          <w:rFonts w:ascii="Arial" w:hAnsi="Arial" w:cs="Arial"/>
          <w:sz w:val="24"/>
          <w:szCs w:val="24"/>
        </w:rPr>
        <w:t xml:space="preserve"> employment hub </w:t>
      </w:r>
      <w:r w:rsidR="00D172D6">
        <w:rPr>
          <w:rFonts w:ascii="Arial" w:hAnsi="Arial" w:cs="Arial"/>
          <w:sz w:val="24"/>
          <w:szCs w:val="24"/>
        </w:rPr>
        <w:t>for</w:t>
      </w:r>
      <w:r w:rsidR="00E64565">
        <w:rPr>
          <w:rFonts w:ascii="Arial" w:hAnsi="Arial" w:cs="Arial"/>
          <w:sz w:val="24"/>
          <w:szCs w:val="24"/>
        </w:rPr>
        <w:t xml:space="preserve"> </w:t>
      </w:r>
      <w:r w:rsidR="00B90DD9">
        <w:rPr>
          <w:rFonts w:ascii="Arial" w:hAnsi="Arial" w:cs="Arial"/>
          <w:sz w:val="24"/>
          <w:szCs w:val="24"/>
        </w:rPr>
        <w:t>accessing</w:t>
      </w:r>
      <w:r w:rsidR="00D172D6">
        <w:rPr>
          <w:rFonts w:ascii="Arial" w:hAnsi="Arial" w:cs="Arial"/>
          <w:sz w:val="24"/>
          <w:szCs w:val="24"/>
        </w:rPr>
        <w:t xml:space="preserve"> training</w:t>
      </w:r>
      <w:r w:rsidR="00B90DD9">
        <w:rPr>
          <w:rFonts w:ascii="Arial" w:hAnsi="Arial" w:cs="Arial"/>
          <w:sz w:val="24"/>
          <w:szCs w:val="24"/>
        </w:rPr>
        <w:t xml:space="preserve"> or support</w:t>
      </w:r>
      <w:r w:rsidR="004022A0">
        <w:rPr>
          <w:rFonts w:ascii="Arial" w:hAnsi="Arial" w:cs="Arial"/>
          <w:sz w:val="24"/>
          <w:szCs w:val="24"/>
        </w:rPr>
        <w:t xml:space="preserve"> for workers and employers where they are </w:t>
      </w:r>
      <w:r w:rsidR="00E64565">
        <w:rPr>
          <w:rFonts w:ascii="Arial" w:hAnsi="Arial" w:cs="Arial"/>
          <w:sz w:val="24"/>
          <w:szCs w:val="24"/>
        </w:rPr>
        <w:t>employment</w:t>
      </w:r>
      <w:r w:rsidR="00D172D6">
        <w:rPr>
          <w:rFonts w:ascii="Arial" w:hAnsi="Arial" w:cs="Arial"/>
          <w:sz w:val="24"/>
          <w:szCs w:val="24"/>
        </w:rPr>
        <w:t xml:space="preserve"> relationship breakdowns</w:t>
      </w:r>
      <w:r>
        <w:rPr>
          <w:rFonts w:ascii="Arial" w:hAnsi="Arial" w:cs="Arial"/>
          <w:sz w:val="24"/>
          <w:szCs w:val="24"/>
        </w:rPr>
        <w:t xml:space="preserve"> was also discussed.</w:t>
      </w:r>
    </w:p>
    <w:p w14:paraId="311DF86E" w14:textId="414CF43B" w:rsidR="006E7C39" w:rsidRDefault="006E7C39" w:rsidP="00A646AA">
      <w:pPr>
        <w:spacing w:line="276" w:lineRule="auto"/>
        <w:rPr>
          <w:rFonts w:ascii="Arial" w:hAnsi="Arial" w:cs="Arial"/>
          <w:sz w:val="24"/>
          <w:szCs w:val="24"/>
        </w:rPr>
      </w:pPr>
      <w:r>
        <w:rPr>
          <w:rFonts w:ascii="Arial" w:hAnsi="Arial" w:cs="Arial"/>
          <w:sz w:val="24"/>
          <w:szCs w:val="24"/>
        </w:rPr>
        <w:t>The PSA intend on making their position very clear to Ministers and will not support national rollout until the above matters are rectified.</w:t>
      </w:r>
    </w:p>
    <w:p w14:paraId="2CF41CAE" w14:textId="3C09FBB6" w:rsidR="000F0B12" w:rsidRDefault="00405C4E" w:rsidP="00A646AA">
      <w:pPr>
        <w:spacing w:line="276" w:lineRule="auto"/>
        <w:rPr>
          <w:rFonts w:ascii="Arial" w:hAnsi="Arial" w:cs="Arial"/>
          <w:sz w:val="24"/>
          <w:szCs w:val="24"/>
        </w:rPr>
      </w:pPr>
      <w:r>
        <w:rPr>
          <w:rFonts w:ascii="Arial" w:hAnsi="Arial" w:cs="Arial"/>
          <w:sz w:val="24"/>
          <w:szCs w:val="24"/>
        </w:rPr>
        <w:lastRenderedPageBreak/>
        <w:t xml:space="preserve">The </w:t>
      </w:r>
      <w:r w:rsidR="00DE19DA">
        <w:rPr>
          <w:rFonts w:ascii="Arial" w:hAnsi="Arial" w:cs="Arial"/>
          <w:sz w:val="24"/>
          <w:szCs w:val="24"/>
        </w:rPr>
        <w:t xml:space="preserve">Governance Group gave their support to the PSA for the implementation of </w:t>
      </w:r>
      <w:r w:rsidR="00A079EC">
        <w:rPr>
          <w:rFonts w:ascii="Arial" w:hAnsi="Arial" w:cs="Arial"/>
          <w:sz w:val="24"/>
          <w:szCs w:val="24"/>
        </w:rPr>
        <w:t xml:space="preserve">the </w:t>
      </w:r>
      <w:r w:rsidR="009253ED">
        <w:rPr>
          <w:rFonts w:ascii="Arial" w:hAnsi="Arial" w:cs="Arial"/>
          <w:sz w:val="24"/>
          <w:szCs w:val="24"/>
        </w:rPr>
        <w:t>principles, objectives, outcomes and activities of the working group</w:t>
      </w:r>
      <w:r w:rsidR="002F15A9">
        <w:rPr>
          <w:rFonts w:ascii="Arial" w:hAnsi="Arial" w:cs="Arial"/>
          <w:sz w:val="24"/>
          <w:szCs w:val="24"/>
        </w:rPr>
        <w:t>, the reestablishment of the working group and the start up of an employment hub in this region.</w:t>
      </w:r>
      <w:r w:rsidR="00F9230F">
        <w:rPr>
          <w:rFonts w:ascii="Arial" w:hAnsi="Arial" w:cs="Arial"/>
          <w:sz w:val="24"/>
          <w:szCs w:val="24"/>
        </w:rPr>
        <w:t xml:space="preserve">  Funding was briefly discussed.</w:t>
      </w:r>
    </w:p>
    <w:p w14:paraId="22F749F1" w14:textId="156D9A42" w:rsidR="00E702B8" w:rsidRDefault="00E702B8" w:rsidP="00A646AA">
      <w:pPr>
        <w:spacing w:line="276" w:lineRule="auto"/>
        <w:rPr>
          <w:rFonts w:ascii="Arial" w:hAnsi="Arial" w:cs="Arial"/>
          <w:sz w:val="24"/>
          <w:szCs w:val="24"/>
        </w:rPr>
      </w:pPr>
      <w:r>
        <w:rPr>
          <w:rFonts w:ascii="Arial" w:hAnsi="Arial" w:cs="Arial"/>
          <w:sz w:val="24"/>
          <w:szCs w:val="24"/>
        </w:rPr>
        <w:t xml:space="preserve">The group also agreed that </w:t>
      </w:r>
      <w:r w:rsidR="004861E2">
        <w:rPr>
          <w:rFonts w:ascii="Arial" w:hAnsi="Arial" w:cs="Arial"/>
          <w:sz w:val="24"/>
          <w:szCs w:val="24"/>
        </w:rPr>
        <w:t>the Director</w:t>
      </w:r>
      <w:r w:rsidR="004C79E6">
        <w:rPr>
          <w:rFonts w:ascii="Arial" w:hAnsi="Arial" w:cs="Arial"/>
          <w:sz w:val="24"/>
          <w:szCs w:val="24"/>
        </w:rPr>
        <w:t xml:space="preserve"> and Governance Group members </w:t>
      </w:r>
      <w:r w:rsidR="0051513F">
        <w:rPr>
          <w:rFonts w:ascii="Arial" w:hAnsi="Arial" w:cs="Arial"/>
          <w:sz w:val="24"/>
          <w:szCs w:val="24"/>
        </w:rPr>
        <w:t xml:space="preserve">use their roles to advise MoH in these matters and that Governance Group would </w:t>
      </w:r>
      <w:r w:rsidR="002016AA">
        <w:rPr>
          <w:rFonts w:ascii="Arial" w:hAnsi="Arial" w:cs="Arial"/>
          <w:sz w:val="24"/>
          <w:szCs w:val="24"/>
        </w:rPr>
        <w:t xml:space="preserve">support </w:t>
      </w:r>
      <w:r w:rsidR="004861E2">
        <w:rPr>
          <w:rFonts w:ascii="Arial" w:hAnsi="Arial" w:cs="Arial"/>
          <w:sz w:val="24"/>
          <w:szCs w:val="24"/>
        </w:rPr>
        <w:t>the Director</w:t>
      </w:r>
      <w:r w:rsidR="002016AA">
        <w:rPr>
          <w:rFonts w:ascii="Arial" w:hAnsi="Arial" w:cs="Arial"/>
          <w:sz w:val="24"/>
          <w:szCs w:val="24"/>
        </w:rPr>
        <w:t xml:space="preserve"> by putting in a separate submission.</w:t>
      </w:r>
      <w:r w:rsidR="00600918">
        <w:rPr>
          <w:rFonts w:ascii="Arial" w:hAnsi="Arial" w:cs="Arial"/>
          <w:sz w:val="24"/>
          <w:szCs w:val="24"/>
        </w:rPr>
        <w:t xml:space="preserve">  </w:t>
      </w:r>
    </w:p>
    <w:p w14:paraId="2832412C" w14:textId="3878408F" w:rsidR="00600918" w:rsidRPr="004861E2" w:rsidRDefault="004861E2" w:rsidP="00A646AA">
      <w:pPr>
        <w:spacing w:line="276" w:lineRule="auto"/>
        <w:rPr>
          <w:rFonts w:ascii="Arial" w:hAnsi="Arial" w:cs="Arial"/>
          <w:b/>
          <w:bCs/>
          <w:sz w:val="24"/>
          <w:szCs w:val="24"/>
        </w:rPr>
      </w:pPr>
      <w:r w:rsidRPr="004861E2">
        <w:rPr>
          <w:rFonts w:ascii="Arial" w:hAnsi="Arial" w:cs="Arial"/>
          <w:b/>
          <w:bCs/>
          <w:sz w:val="24"/>
          <w:szCs w:val="24"/>
        </w:rPr>
        <w:t xml:space="preserve">Action: </w:t>
      </w:r>
      <w:r w:rsidR="00600918" w:rsidRPr="004861E2">
        <w:rPr>
          <w:rFonts w:ascii="Arial" w:hAnsi="Arial" w:cs="Arial"/>
          <w:b/>
          <w:bCs/>
          <w:sz w:val="24"/>
          <w:szCs w:val="24"/>
        </w:rPr>
        <w:t>Rachael and Peter Ireland will meet</w:t>
      </w:r>
      <w:r w:rsidR="00D26458" w:rsidRPr="004861E2">
        <w:rPr>
          <w:rFonts w:ascii="Arial" w:hAnsi="Arial" w:cs="Arial"/>
          <w:b/>
          <w:bCs/>
          <w:sz w:val="24"/>
          <w:szCs w:val="24"/>
        </w:rPr>
        <w:t xml:space="preserve"> to discuss and develop their understanding</w:t>
      </w:r>
      <w:r w:rsidR="00A646AA" w:rsidRPr="004861E2">
        <w:rPr>
          <w:rFonts w:ascii="Arial" w:hAnsi="Arial" w:cs="Arial"/>
          <w:b/>
          <w:bCs/>
          <w:sz w:val="24"/>
          <w:szCs w:val="24"/>
        </w:rPr>
        <w:t xml:space="preserve">, the </w:t>
      </w:r>
      <w:proofErr w:type="gramStart"/>
      <w:r w:rsidR="00A646AA" w:rsidRPr="004861E2">
        <w:rPr>
          <w:rFonts w:ascii="Arial" w:hAnsi="Arial" w:cs="Arial"/>
          <w:b/>
          <w:bCs/>
          <w:sz w:val="24"/>
          <w:szCs w:val="24"/>
        </w:rPr>
        <w:t>gap</w:t>
      </w:r>
      <w:proofErr w:type="gramEnd"/>
      <w:r w:rsidR="00A646AA" w:rsidRPr="004861E2">
        <w:rPr>
          <w:rFonts w:ascii="Arial" w:hAnsi="Arial" w:cs="Arial"/>
          <w:b/>
          <w:bCs/>
          <w:sz w:val="24"/>
          <w:szCs w:val="24"/>
        </w:rPr>
        <w:t xml:space="preserve"> and a resolution with MoH.</w:t>
      </w:r>
    </w:p>
    <w:p w14:paraId="4261A8C0" w14:textId="77777777" w:rsidR="00A646AA" w:rsidRDefault="00A646AA" w:rsidP="00976B00">
      <w:pPr>
        <w:rPr>
          <w:rFonts w:ascii="Arial" w:hAnsi="Arial" w:cs="Arial"/>
          <w:sz w:val="24"/>
          <w:szCs w:val="24"/>
        </w:rPr>
      </w:pPr>
    </w:p>
    <w:p w14:paraId="104F39E4" w14:textId="77777777" w:rsidR="00A646AA" w:rsidRDefault="00A646AA" w:rsidP="00A646AA">
      <w:pPr>
        <w:rPr>
          <w:rFonts w:ascii="Arial" w:hAnsi="Arial" w:cs="Arial"/>
          <w:b/>
          <w:bCs/>
          <w:sz w:val="28"/>
          <w:szCs w:val="28"/>
        </w:rPr>
      </w:pPr>
      <w:r>
        <w:rPr>
          <w:rFonts w:ascii="Arial" w:hAnsi="Arial" w:cs="Arial"/>
          <w:b/>
          <w:bCs/>
          <w:sz w:val="28"/>
          <w:szCs w:val="28"/>
        </w:rPr>
        <w:t>Information: Director Report (Rachael Burt – Mana Whaikaha)</w:t>
      </w:r>
    </w:p>
    <w:p w14:paraId="78652C56" w14:textId="22E12B0C" w:rsidR="00417DFF" w:rsidRDefault="003C5DC1" w:rsidP="00D81C92">
      <w:pPr>
        <w:tabs>
          <w:tab w:val="left" w:pos="2085"/>
        </w:tabs>
        <w:spacing w:line="276" w:lineRule="auto"/>
        <w:rPr>
          <w:rFonts w:ascii="Arial" w:hAnsi="Arial" w:cs="Arial"/>
          <w:sz w:val="24"/>
          <w:szCs w:val="24"/>
        </w:rPr>
      </w:pPr>
      <w:r>
        <w:rPr>
          <w:rFonts w:ascii="Arial" w:hAnsi="Arial" w:cs="Arial"/>
          <w:sz w:val="24"/>
          <w:szCs w:val="24"/>
        </w:rPr>
        <w:t>Rachael tabled a written report</w:t>
      </w:r>
      <w:r w:rsidR="008E5FF6">
        <w:rPr>
          <w:rFonts w:ascii="Arial" w:hAnsi="Arial" w:cs="Arial"/>
          <w:sz w:val="24"/>
          <w:szCs w:val="24"/>
        </w:rPr>
        <w:t>, additional comments were:</w:t>
      </w:r>
    </w:p>
    <w:p w14:paraId="46D5BD8F" w14:textId="3D5DFBBB" w:rsidR="003C5DC1" w:rsidRDefault="003C5DC1" w:rsidP="00D81C92">
      <w:pPr>
        <w:pStyle w:val="ListParagraph"/>
        <w:numPr>
          <w:ilvl w:val="0"/>
          <w:numId w:val="8"/>
        </w:numPr>
        <w:tabs>
          <w:tab w:val="left" w:pos="2085"/>
        </w:tabs>
        <w:spacing w:line="276" w:lineRule="auto"/>
        <w:rPr>
          <w:rFonts w:ascii="Arial" w:hAnsi="Arial" w:cs="Arial"/>
          <w:sz w:val="24"/>
          <w:szCs w:val="24"/>
        </w:rPr>
      </w:pPr>
      <w:r>
        <w:rPr>
          <w:rFonts w:ascii="Arial" w:hAnsi="Arial" w:cs="Arial"/>
          <w:sz w:val="24"/>
          <w:szCs w:val="24"/>
        </w:rPr>
        <w:t>Estimated personal budget costs are based on 2017 figures</w:t>
      </w:r>
      <w:r w:rsidR="00C75D55">
        <w:rPr>
          <w:rFonts w:ascii="Arial" w:hAnsi="Arial" w:cs="Arial"/>
          <w:sz w:val="24"/>
          <w:szCs w:val="24"/>
        </w:rPr>
        <w:t xml:space="preserve"> therefore</w:t>
      </w:r>
      <w:r>
        <w:rPr>
          <w:rFonts w:ascii="Arial" w:hAnsi="Arial" w:cs="Arial"/>
          <w:sz w:val="24"/>
          <w:szCs w:val="24"/>
        </w:rPr>
        <w:t xml:space="preserve"> unlikely to be</w:t>
      </w:r>
      <w:r w:rsidR="009718F3">
        <w:rPr>
          <w:rFonts w:ascii="Arial" w:hAnsi="Arial" w:cs="Arial"/>
          <w:sz w:val="24"/>
          <w:szCs w:val="24"/>
        </w:rPr>
        <w:t xml:space="preserve"> accurate </w:t>
      </w:r>
      <w:r w:rsidR="00C75D55">
        <w:rPr>
          <w:rFonts w:ascii="Arial" w:hAnsi="Arial" w:cs="Arial"/>
          <w:sz w:val="24"/>
          <w:szCs w:val="24"/>
        </w:rPr>
        <w:t>so has asked MoH to compare tracking against other regions</w:t>
      </w:r>
      <w:r w:rsidR="007B7AAB">
        <w:rPr>
          <w:rFonts w:ascii="Arial" w:hAnsi="Arial" w:cs="Arial"/>
          <w:sz w:val="24"/>
          <w:szCs w:val="24"/>
        </w:rPr>
        <w:t>.</w:t>
      </w:r>
    </w:p>
    <w:p w14:paraId="598F1B22" w14:textId="4368E068" w:rsidR="007B7AAB" w:rsidRDefault="007B7AAB" w:rsidP="00D81C92">
      <w:pPr>
        <w:pStyle w:val="ListParagraph"/>
        <w:numPr>
          <w:ilvl w:val="0"/>
          <w:numId w:val="8"/>
        </w:numPr>
        <w:tabs>
          <w:tab w:val="left" w:pos="2085"/>
        </w:tabs>
        <w:spacing w:line="276" w:lineRule="auto"/>
        <w:rPr>
          <w:rFonts w:ascii="Arial" w:hAnsi="Arial" w:cs="Arial"/>
          <w:sz w:val="24"/>
          <w:szCs w:val="24"/>
        </w:rPr>
      </w:pPr>
      <w:r>
        <w:rPr>
          <w:rFonts w:ascii="Arial" w:hAnsi="Arial" w:cs="Arial"/>
          <w:sz w:val="24"/>
          <w:szCs w:val="24"/>
        </w:rPr>
        <w:t>The Mana Whaikaha team have given and signed their permanent contracts.</w:t>
      </w:r>
    </w:p>
    <w:p w14:paraId="2975D65E" w14:textId="28C39E49" w:rsidR="007B7AAB" w:rsidRDefault="008E5FF6" w:rsidP="00D81C92">
      <w:pPr>
        <w:pStyle w:val="ListParagraph"/>
        <w:numPr>
          <w:ilvl w:val="0"/>
          <w:numId w:val="8"/>
        </w:numPr>
        <w:tabs>
          <w:tab w:val="left" w:pos="2085"/>
        </w:tabs>
        <w:spacing w:line="276" w:lineRule="auto"/>
        <w:rPr>
          <w:rFonts w:ascii="Arial" w:hAnsi="Arial" w:cs="Arial"/>
          <w:sz w:val="24"/>
          <w:szCs w:val="24"/>
        </w:rPr>
      </w:pPr>
      <w:r>
        <w:rPr>
          <w:rFonts w:ascii="Arial" w:hAnsi="Arial" w:cs="Arial"/>
          <w:sz w:val="24"/>
          <w:szCs w:val="24"/>
        </w:rPr>
        <w:t>Peter Ireland was scheduled to visit and talk with the team in early July.</w:t>
      </w:r>
    </w:p>
    <w:p w14:paraId="66EFA96C" w14:textId="4A3A23A4" w:rsidR="004A3EF1" w:rsidRDefault="004861E2" w:rsidP="004A3EF1">
      <w:pPr>
        <w:pStyle w:val="ListParagraph"/>
        <w:numPr>
          <w:ilvl w:val="0"/>
          <w:numId w:val="8"/>
        </w:numPr>
        <w:tabs>
          <w:tab w:val="left" w:pos="2085"/>
        </w:tabs>
        <w:spacing w:line="276" w:lineRule="auto"/>
        <w:rPr>
          <w:rFonts w:ascii="Arial" w:hAnsi="Arial" w:cs="Arial"/>
          <w:sz w:val="24"/>
          <w:szCs w:val="24"/>
        </w:rPr>
      </w:pPr>
      <w:r>
        <w:rPr>
          <w:rFonts w:ascii="Arial" w:hAnsi="Arial" w:cs="Arial"/>
          <w:sz w:val="24"/>
          <w:szCs w:val="24"/>
        </w:rPr>
        <w:t xml:space="preserve">Rachael was advised </w:t>
      </w:r>
      <w:r w:rsidR="00A4625B">
        <w:rPr>
          <w:rFonts w:ascii="Arial" w:hAnsi="Arial" w:cs="Arial"/>
          <w:sz w:val="24"/>
          <w:szCs w:val="24"/>
        </w:rPr>
        <w:t xml:space="preserve">the </w:t>
      </w:r>
      <w:r>
        <w:rPr>
          <w:rFonts w:ascii="Arial" w:hAnsi="Arial" w:cs="Arial"/>
          <w:sz w:val="24"/>
          <w:szCs w:val="24"/>
        </w:rPr>
        <w:t>Governance Group had agreed to purchas</w:t>
      </w:r>
      <w:r w:rsidR="00A4625B">
        <w:rPr>
          <w:rFonts w:ascii="Arial" w:hAnsi="Arial" w:cs="Arial"/>
          <w:sz w:val="24"/>
          <w:szCs w:val="24"/>
        </w:rPr>
        <w:t>ing</w:t>
      </w:r>
      <w:r>
        <w:rPr>
          <w:rFonts w:ascii="Arial" w:hAnsi="Arial" w:cs="Arial"/>
          <w:sz w:val="24"/>
          <w:szCs w:val="24"/>
        </w:rPr>
        <w:t xml:space="preserve"> community database software</w:t>
      </w:r>
      <w:r w:rsidR="00A4625B">
        <w:rPr>
          <w:rFonts w:ascii="Arial" w:hAnsi="Arial" w:cs="Arial"/>
          <w:sz w:val="24"/>
          <w:szCs w:val="24"/>
        </w:rPr>
        <w:t>.</w:t>
      </w:r>
    </w:p>
    <w:p w14:paraId="683126BF" w14:textId="77777777" w:rsidR="00A4625B" w:rsidRPr="00A4625B" w:rsidRDefault="00A4625B" w:rsidP="00A4625B">
      <w:pPr>
        <w:pStyle w:val="ListParagraph"/>
        <w:tabs>
          <w:tab w:val="left" w:pos="2085"/>
        </w:tabs>
        <w:spacing w:line="276" w:lineRule="auto"/>
        <w:rPr>
          <w:rFonts w:ascii="Arial" w:hAnsi="Arial" w:cs="Arial"/>
          <w:sz w:val="24"/>
          <w:szCs w:val="24"/>
        </w:rPr>
      </w:pPr>
    </w:p>
    <w:p w14:paraId="134371AC" w14:textId="77777777" w:rsidR="004A3EF1" w:rsidRDefault="004A3EF1" w:rsidP="004A3EF1">
      <w:pPr>
        <w:rPr>
          <w:rFonts w:ascii="Arial" w:hAnsi="Arial" w:cs="Arial"/>
          <w:b/>
          <w:bCs/>
          <w:sz w:val="28"/>
          <w:szCs w:val="28"/>
        </w:rPr>
      </w:pPr>
      <w:r>
        <w:rPr>
          <w:rFonts w:ascii="Arial" w:hAnsi="Arial" w:cs="Arial"/>
          <w:b/>
          <w:bCs/>
          <w:sz w:val="28"/>
          <w:szCs w:val="28"/>
        </w:rPr>
        <w:t>Information: Website Review (Leigh Rowe – Project Lead – Mana Whaikaha)</w:t>
      </w:r>
    </w:p>
    <w:p w14:paraId="09A18B1E" w14:textId="4F64C2F2" w:rsidR="00D81C92" w:rsidRDefault="004A3EF1" w:rsidP="008E5FF6">
      <w:pPr>
        <w:tabs>
          <w:tab w:val="left" w:pos="2085"/>
        </w:tabs>
        <w:rPr>
          <w:rFonts w:ascii="Arial" w:hAnsi="Arial" w:cs="Arial"/>
          <w:sz w:val="24"/>
          <w:szCs w:val="24"/>
        </w:rPr>
      </w:pPr>
      <w:r>
        <w:rPr>
          <w:rFonts w:ascii="Arial" w:hAnsi="Arial" w:cs="Arial"/>
          <w:sz w:val="24"/>
          <w:szCs w:val="24"/>
        </w:rPr>
        <w:t>Leigh joined the meeting</w:t>
      </w:r>
      <w:r w:rsidR="00B44A13">
        <w:rPr>
          <w:rFonts w:ascii="Arial" w:hAnsi="Arial" w:cs="Arial"/>
          <w:sz w:val="24"/>
          <w:szCs w:val="24"/>
        </w:rPr>
        <w:t xml:space="preserve"> and gave an update on the Website Review project:</w:t>
      </w:r>
    </w:p>
    <w:p w14:paraId="65823629" w14:textId="4B58E126" w:rsidR="00B44A13" w:rsidRDefault="009E21A3" w:rsidP="00B44A13">
      <w:pPr>
        <w:pStyle w:val="ListParagraph"/>
        <w:numPr>
          <w:ilvl w:val="0"/>
          <w:numId w:val="9"/>
        </w:numPr>
        <w:tabs>
          <w:tab w:val="left" w:pos="2085"/>
        </w:tabs>
        <w:rPr>
          <w:rFonts w:ascii="Arial" w:hAnsi="Arial" w:cs="Arial"/>
          <w:sz w:val="24"/>
          <w:szCs w:val="24"/>
        </w:rPr>
      </w:pPr>
      <w:r>
        <w:rPr>
          <w:rFonts w:ascii="Arial" w:hAnsi="Arial" w:cs="Arial"/>
          <w:sz w:val="24"/>
          <w:szCs w:val="24"/>
        </w:rPr>
        <w:t xml:space="preserve">An illustration of the </w:t>
      </w:r>
      <w:r w:rsidR="006C0963">
        <w:rPr>
          <w:rFonts w:ascii="Arial" w:hAnsi="Arial" w:cs="Arial"/>
          <w:sz w:val="24"/>
          <w:szCs w:val="24"/>
        </w:rPr>
        <w:t>mock-up</w:t>
      </w:r>
      <w:r>
        <w:rPr>
          <w:rFonts w:ascii="Arial" w:hAnsi="Arial" w:cs="Arial"/>
          <w:sz w:val="24"/>
          <w:szCs w:val="24"/>
        </w:rPr>
        <w:t xml:space="preserve"> </w:t>
      </w:r>
      <w:r w:rsidR="00240706">
        <w:rPr>
          <w:rFonts w:ascii="Arial" w:hAnsi="Arial" w:cs="Arial"/>
          <w:sz w:val="24"/>
          <w:szCs w:val="24"/>
        </w:rPr>
        <w:t>for the home page, explanations and site map was circulated and explained.</w:t>
      </w:r>
    </w:p>
    <w:p w14:paraId="2856B772" w14:textId="4DE5AD1F" w:rsidR="00240706" w:rsidRDefault="00CA4E46" w:rsidP="00B44A13">
      <w:pPr>
        <w:pStyle w:val="ListParagraph"/>
        <w:numPr>
          <w:ilvl w:val="0"/>
          <w:numId w:val="9"/>
        </w:numPr>
        <w:tabs>
          <w:tab w:val="left" w:pos="2085"/>
        </w:tabs>
        <w:rPr>
          <w:rFonts w:ascii="Arial" w:hAnsi="Arial" w:cs="Arial"/>
          <w:sz w:val="24"/>
          <w:szCs w:val="24"/>
        </w:rPr>
      </w:pPr>
      <w:r>
        <w:rPr>
          <w:rFonts w:ascii="Arial" w:hAnsi="Arial" w:cs="Arial"/>
          <w:sz w:val="24"/>
          <w:szCs w:val="24"/>
        </w:rPr>
        <w:t>The review had developed into a bigger project than anticipated.</w:t>
      </w:r>
    </w:p>
    <w:p w14:paraId="7F2F7039" w14:textId="04034474" w:rsidR="00CA4E46" w:rsidRDefault="00A4625B" w:rsidP="00B44A13">
      <w:pPr>
        <w:pStyle w:val="ListParagraph"/>
        <w:numPr>
          <w:ilvl w:val="0"/>
          <w:numId w:val="9"/>
        </w:numPr>
        <w:tabs>
          <w:tab w:val="left" w:pos="2085"/>
        </w:tabs>
        <w:rPr>
          <w:rFonts w:ascii="Arial" w:hAnsi="Arial" w:cs="Arial"/>
          <w:sz w:val="24"/>
          <w:szCs w:val="24"/>
        </w:rPr>
      </w:pPr>
      <w:r>
        <w:rPr>
          <w:rFonts w:ascii="Arial" w:hAnsi="Arial" w:cs="Arial"/>
          <w:sz w:val="24"/>
          <w:szCs w:val="24"/>
        </w:rPr>
        <w:t>T</w:t>
      </w:r>
      <w:r w:rsidR="0018239C">
        <w:rPr>
          <w:rFonts w:ascii="Arial" w:hAnsi="Arial" w:cs="Arial"/>
          <w:sz w:val="24"/>
          <w:szCs w:val="24"/>
        </w:rPr>
        <w:t xml:space="preserve">here is the possibility </w:t>
      </w:r>
      <w:r w:rsidR="00E53DC6">
        <w:rPr>
          <w:rFonts w:ascii="Arial" w:hAnsi="Arial" w:cs="Arial"/>
          <w:sz w:val="24"/>
          <w:szCs w:val="24"/>
        </w:rPr>
        <w:t>to create a space for people to be linked to providers websites.</w:t>
      </w:r>
    </w:p>
    <w:p w14:paraId="1D5D0D60" w14:textId="410F5928" w:rsidR="004578E5" w:rsidRDefault="00A4625B" w:rsidP="004578E5">
      <w:pPr>
        <w:pStyle w:val="ListParagraph"/>
        <w:numPr>
          <w:ilvl w:val="0"/>
          <w:numId w:val="10"/>
        </w:numPr>
        <w:spacing w:after="200" w:line="276" w:lineRule="auto"/>
        <w:rPr>
          <w:rFonts w:ascii="Arial" w:hAnsi="Arial" w:cs="Arial"/>
          <w:sz w:val="24"/>
          <w:szCs w:val="24"/>
        </w:rPr>
      </w:pPr>
      <w:r>
        <w:rPr>
          <w:rFonts w:ascii="Arial" w:hAnsi="Arial" w:cs="Arial"/>
          <w:sz w:val="24"/>
          <w:szCs w:val="24"/>
        </w:rPr>
        <w:t xml:space="preserve">A member </w:t>
      </w:r>
      <w:r w:rsidR="004578E5">
        <w:rPr>
          <w:rFonts w:ascii="Arial" w:hAnsi="Arial" w:cs="Arial"/>
          <w:sz w:val="24"/>
          <w:szCs w:val="24"/>
        </w:rPr>
        <w:t>suggested reflecting diversity by including Maori, Pasifika, sign language and Eas</w:t>
      </w:r>
      <w:r w:rsidR="00292D4D">
        <w:rPr>
          <w:rFonts w:ascii="Arial" w:hAnsi="Arial" w:cs="Arial"/>
          <w:sz w:val="24"/>
          <w:szCs w:val="24"/>
        </w:rPr>
        <w:t>y R</w:t>
      </w:r>
      <w:r w:rsidR="004578E5">
        <w:rPr>
          <w:rFonts w:ascii="Arial" w:hAnsi="Arial" w:cs="Arial"/>
          <w:sz w:val="24"/>
          <w:szCs w:val="24"/>
        </w:rPr>
        <w:t>ead within the site.</w:t>
      </w:r>
    </w:p>
    <w:p w14:paraId="6D6A1C52" w14:textId="5172C73F" w:rsidR="00AA4CF7" w:rsidRDefault="00AA4CF7" w:rsidP="00AA4CF7">
      <w:pPr>
        <w:pStyle w:val="ListParagraph"/>
        <w:numPr>
          <w:ilvl w:val="0"/>
          <w:numId w:val="10"/>
        </w:numPr>
        <w:spacing w:after="200" w:line="276" w:lineRule="auto"/>
        <w:rPr>
          <w:rFonts w:ascii="Arial" w:hAnsi="Arial" w:cs="Arial"/>
          <w:sz w:val="24"/>
          <w:szCs w:val="24"/>
        </w:rPr>
      </w:pPr>
      <w:r>
        <w:rPr>
          <w:rFonts w:ascii="Arial" w:hAnsi="Arial" w:cs="Arial"/>
          <w:sz w:val="24"/>
          <w:szCs w:val="24"/>
        </w:rPr>
        <w:t>Rachael sought approval to get the foundation of the website up and running and then build on this.   MGG agreed to this proposal.</w:t>
      </w:r>
    </w:p>
    <w:p w14:paraId="3496BD64" w14:textId="378A0E7C" w:rsidR="00542D31" w:rsidRPr="004861E2" w:rsidRDefault="004861E2" w:rsidP="004861E2">
      <w:pPr>
        <w:spacing w:after="200" w:line="276" w:lineRule="auto"/>
        <w:ind w:left="360"/>
        <w:rPr>
          <w:rFonts w:ascii="Arial" w:hAnsi="Arial" w:cs="Arial"/>
          <w:b/>
          <w:bCs/>
          <w:sz w:val="24"/>
          <w:szCs w:val="24"/>
        </w:rPr>
      </w:pPr>
      <w:r w:rsidRPr="004861E2">
        <w:rPr>
          <w:rFonts w:ascii="Arial" w:hAnsi="Arial" w:cs="Arial"/>
          <w:b/>
          <w:bCs/>
          <w:sz w:val="24"/>
          <w:szCs w:val="24"/>
        </w:rPr>
        <w:t xml:space="preserve">Action: </w:t>
      </w:r>
      <w:r w:rsidR="00B162B0" w:rsidRPr="004861E2">
        <w:rPr>
          <w:rFonts w:ascii="Arial" w:hAnsi="Arial" w:cs="Arial"/>
          <w:b/>
          <w:bCs/>
          <w:sz w:val="24"/>
          <w:szCs w:val="24"/>
        </w:rPr>
        <w:t xml:space="preserve">Jo will </w:t>
      </w:r>
      <w:r w:rsidR="00183D34" w:rsidRPr="004861E2">
        <w:rPr>
          <w:rFonts w:ascii="Arial" w:hAnsi="Arial" w:cs="Arial"/>
          <w:b/>
          <w:bCs/>
          <w:sz w:val="24"/>
          <w:szCs w:val="24"/>
        </w:rPr>
        <w:t>send the background to the weave and logo to Leigh.</w:t>
      </w:r>
    </w:p>
    <w:p w14:paraId="479A43B9" w14:textId="77777777" w:rsidR="006960E8" w:rsidRDefault="006960E8" w:rsidP="00542D31">
      <w:pPr>
        <w:rPr>
          <w:rFonts w:ascii="Arial" w:hAnsi="Arial" w:cs="Arial"/>
          <w:b/>
          <w:bCs/>
          <w:sz w:val="28"/>
          <w:szCs w:val="28"/>
        </w:rPr>
      </w:pPr>
    </w:p>
    <w:p w14:paraId="1853131A" w14:textId="77777777" w:rsidR="006960E8" w:rsidRDefault="006960E8" w:rsidP="00542D31">
      <w:pPr>
        <w:rPr>
          <w:rFonts w:ascii="Arial" w:hAnsi="Arial" w:cs="Arial"/>
          <w:b/>
          <w:bCs/>
          <w:sz w:val="28"/>
          <w:szCs w:val="28"/>
        </w:rPr>
      </w:pPr>
    </w:p>
    <w:p w14:paraId="0372821D" w14:textId="77777777" w:rsidR="006960E8" w:rsidRDefault="006960E8" w:rsidP="00542D31">
      <w:pPr>
        <w:rPr>
          <w:rFonts w:ascii="Arial" w:hAnsi="Arial" w:cs="Arial"/>
          <w:b/>
          <w:bCs/>
          <w:sz w:val="28"/>
          <w:szCs w:val="28"/>
        </w:rPr>
      </w:pPr>
    </w:p>
    <w:p w14:paraId="6973CA6C" w14:textId="4610895D" w:rsidR="00542D31" w:rsidRDefault="00BF1CB4" w:rsidP="00542D31">
      <w:pPr>
        <w:rPr>
          <w:rFonts w:ascii="Arial" w:hAnsi="Arial" w:cs="Arial"/>
          <w:b/>
          <w:bCs/>
          <w:sz w:val="28"/>
          <w:szCs w:val="28"/>
        </w:rPr>
      </w:pPr>
      <w:r>
        <w:rPr>
          <w:rFonts w:ascii="Arial" w:hAnsi="Arial" w:cs="Arial"/>
          <w:b/>
          <w:bCs/>
          <w:sz w:val="28"/>
          <w:szCs w:val="28"/>
        </w:rPr>
        <w:lastRenderedPageBreak/>
        <w:t>Te Tihi Recommendations</w:t>
      </w:r>
      <w:r w:rsidR="00542D31">
        <w:rPr>
          <w:rFonts w:ascii="Arial" w:hAnsi="Arial" w:cs="Arial"/>
          <w:b/>
          <w:bCs/>
          <w:sz w:val="28"/>
          <w:szCs w:val="28"/>
        </w:rPr>
        <w:t xml:space="preserve"> (Leigh Rowe – Project Lead – Mana Whaikaha)</w:t>
      </w:r>
    </w:p>
    <w:p w14:paraId="300A0931" w14:textId="1E41BC70" w:rsidR="000C78B6" w:rsidRDefault="00503B49" w:rsidP="004443BA">
      <w:pPr>
        <w:spacing w:after="200" w:line="276" w:lineRule="auto"/>
        <w:rPr>
          <w:rFonts w:ascii="Arial" w:hAnsi="Arial" w:cs="Arial"/>
          <w:sz w:val="24"/>
          <w:szCs w:val="24"/>
        </w:rPr>
      </w:pPr>
      <w:r w:rsidRPr="004443BA">
        <w:rPr>
          <w:rFonts w:ascii="Arial" w:hAnsi="Arial" w:cs="Arial"/>
          <w:sz w:val="24"/>
          <w:szCs w:val="24"/>
        </w:rPr>
        <w:t xml:space="preserve">Leigh asked about MGG’s thoughts on the Te Tihi recommendations and if there was a strategic plan.  </w:t>
      </w:r>
      <w:r w:rsidR="00A4625B">
        <w:rPr>
          <w:rFonts w:ascii="Arial" w:hAnsi="Arial" w:cs="Arial"/>
          <w:sz w:val="24"/>
          <w:szCs w:val="24"/>
        </w:rPr>
        <w:t>It was</w:t>
      </w:r>
      <w:r w:rsidRPr="004443BA">
        <w:rPr>
          <w:rFonts w:ascii="Arial" w:hAnsi="Arial" w:cs="Arial"/>
          <w:sz w:val="24"/>
          <w:szCs w:val="24"/>
        </w:rPr>
        <w:t xml:space="preserve"> confirmed the strategic plan was in development</w:t>
      </w:r>
      <w:r w:rsidR="004443BA">
        <w:rPr>
          <w:rFonts w:ascii="Arial" w:hAnsi="Arial" w:cs="Arial"/>
          <w:sz w:val="24"/>
          <w:szCs w:val="24"/>
        </w:rPr>
        <w:t xml:space="preserve"> and</w:t>
      </w:r>
      <w:r w:rsidR="004443BA" w:rsidRPr="004443BA">
        <w:rPr>
          <w:rFonts w:ascii="Arial" w:hAnsi="Arial" w:cs="Arial"/>
          <w:sz w:val="24"/>
          <w:szCs w:val="24"/>
        </w:rPr>
        <w:t xml:space="preserve"> Te Tihi’s recommendations </w:t>
      </w:r>
      <w:r w:rsidR="004443BA">
        <w:rPr>
          <w:rFonts w:ascii="Arial" w:hAnsi="Arial" w:cs="Arial"/>
          <w:sz w:val="24"/>
          <w:szCs w:val="24"/>
        </w:rPr>
        <w:t>would</w:t>
      </w:r>
      <w:r w:rsidR="004443BA" w:rsidRPr="004443BA">
        <w:rPr>
          <w:rFonts w:ascii="Arial" w:hAnsi="Arial" w:cs="Arial"/>
          <w:sz w:val="24"/>
          <w:szCs w:val="24"/>
        </w:rPr>
        <w:t xml:space="preserve"> help </w:t>
      </w:r>
      <w:r w:rsidR="00A4625B">
        <w:rPr>
          <w:rFonts w:ascii="Arial" w:hAnsi="Arial" w:cs="Arial"/>
          <w:sz w:val="24"/>
          <w:szCs w:val="24"/>
        </w:rPr>
        <w:t>Governance Group</w:t>
      </w:r>
      <w:r w:rsidR="004443BA" w:rsidRPr="004443BA">
        <w:rPr>
          <w:rFonts w:ascii="Arial" w:hAnsi="Arial" w:cs="Arial"/>
          <w:sz w:val="24"/>
          <w:szCs w:val="24"/>
        </w:rPr>
        <w:t xml:space="preserve"> move forward and inform the intention of the </w:t>
      </w:r>
      <w:r w:rsidR="00A4625B">
        <w:rPr>
          <w:rFonts w:ascii="Arial" w:hAnsi="Arial" w:cs="Arial"/>
          <w:sz w:val="24"/>
          <w:szCs w:val="24"/>
        </w:rPr>
        <w:t>planned changes</w:t>
      </w:r>
      <w:r w:rsidR="004443BA" w:rsidRPr="004443BA">
        <w:rPr>
          <w:rFonts w:ascii="Arial" w:hAnsi="Arial" w:cs="Arial"/>
          <w:sz w:val="24"/>
          <w:szCs w:val="24"/>
        </w:rPr>
        <w:t>.</w:t>
      </w:r>
      <w:r w:rsidR="004443BA">
        <w:rPr>
          <w:rFonts w:ascii="Arial" w:hAnsi="Arial" w:cs="Arial"/>
          <w:sz w:val="24"/>
          <w:szCs w:val="24"/>
        </w:rPr>
        <w:t xml:space="preserve">  Rachael </w:t>
      </w:r>
      <w:r w:rsidR="009C1F39">
        <w:rPr>
          <w:rFonts w:ascii="Arial" w:hAnsi="Arial" w:cs="Arial"/>
          <w:sz w:val="24"/>
          <w:szCs w:val="24"/>
        </w:rPr>
        <w:t>and Leigh identified some of the recommendations already in progress</w:t>
      </w:r>
      <w:r w:rsidR="00F5493E">
        <w:rPr>
          <w:rFonts w:ascii="Arial" w:hAnsi="Arial" w:cs="Arial"/>
          <w:sz w:val="24"/>
          <w:szCs w:val="24"/>
        </w:rPr>
        <w:t xml:space="preserve"> and will complete a stocktake of those and include in July reporting</w:t>
      </w:r>
      <w:r w:rsidR="000C78B6">
        <w:rPr>
          <w:rFonts w:ascii="Arial" w:hAnsi="Arial" w:cs="Arial"/>
          <w:sz w:val="24"/>
          <w:szCs w:val="24"/>
        </w:rPr>
        <w:t>.</w:t>
      </w:r>
      <w:r w:rsidR="00A22DA8">
        <w:rPr>
          <w:rFonts w:ascii="Arial" w:hAnsi="Arial" w:cs="Arial"/>
          <w:sz w:val="24"/>
          <w:szCs w:val="24"/>
        </w:rPr>
        <w:t xml:space="preserve">  </w:t>
      </w:r>
    </w:p>
    <w:p w14:paraId="4CC8CA0C" w14:textId="70922C7E" w:rsidR="000622E9" w:rsidRDefault="000622E9" w:rsidP="004443BA">
      <w:pPr>
        <w:spacing w:after="200" w:line="276" w:lineRule="auto"/>
        <w:rPr>
          <w:rFonts w:ascii="Arial" w:hAnsi="Arial" w:cs="Arial"/>
          <w:sz w:val="24"/>
          <w:szCs w:val="24"/>
        </w:rPr>
      </w:pPr>
      <w:r>
        <w:rPr>
          <w:rFonts w:ascii="Arial" w:hAnsi="Arial" w:cs="Arial"/>
          <w:sz w:val="24"/>
          <w:szCs w:val="24"/>
        </w:rPr>
        <w:t xml:space="preserve">There was a brief discussion about </w:t>
      </w:r>
      <w:r w:rsidR="00AA1FCB">
        <w:rPr>
          <w:rFonts w:ascii="Arial" w:hAnsi="Arial" w:cs="Arial"/>
          <w:sz w:val="24"/>
          <w:szCs w:val="24"/>
        </w:rPr>
        <w:t>the implementation phase and Te Tiriti partnership</w:t>
      </w:r>
      <w:r w:rsidR="00692F42">
        <w:rPr>
          <w:rFonts w:ascii="Arial" w:hAnsi="Arial" w:cs="Arial"/>
          <w:sz w:val="24"/>
          <w:szCs w:val="24"/>
        </w:rPr>
        <w:t xml:space="preserve">; </w:t>
      </w:r>
      <w:r w:rsidR="0012726B">
        <w:rPr>
          <w:rFonts w:ascii="Arial" w:hAnsi="Arial" w:cs="Arial"/>
          <w:sz w:val="24"/>
          <w:szCs w:val="24"/>
        </w:rPr>
        <w:t xml:space="preserve"> what this looks like moving forward</w:t>
      </w:r>
      <w:r w:rsidR="003631AF">
        <w:rPr>
          <w:rFonts w:ascii="Arial" w:hAnsi="Arial" w:cs="Arial"/>
          <w:sz w:val="24"/>
          <w:szCs w:val="24"/>
        </w:rPr>
        <w:t xml:space="preserve"> and </w:t>
      </w:r>
      <w:r w:rsidR="0067026C">
        <w:rPr>
          <w:rFonts w:ascii="Arial" w:hAnsi="Arial" w:cs="Arial"/>
          <w:sz w:val="24"/>
          <w:szCs w:val="24"/>
        </w:rPr>
        <w:t xml:space="preserve">the </w:t>
      </w:r>
      <w:r w:rsidR="00A948A2">
        <w:rPr>
          <w:rFonts w:ascii="Arial" w:hAnsi="Arial" w:cs="Arial"/>
          <w:sz w:val="24"/>
          <w:szCs w:val="24"/>
        </w:rPr>
        <w:t>understanding this require</w:t>
      </w:r>
      <w:r w:rsidR="0067026C">
        <w:rPr>
          <w:rFonts w:ascii="Arial" w:hAnsi="Arial" w:cs="Arial"/>
          <w:sz w:val="24"/>
          <w:szCs w:val="24"/>
        </w:rPr>
        <w:t>s</w:t>
      </w:r>
      <w:r w:rsidR="00A948A2">
        <w:rPr>
          <w:rFonts w:ascii="Arial" w:hAnsi="Arial" w:cs="Arial"/>
          <w:sz w:val="24"/>
          <w:szCs w:val="24"/>
        </w:rPr>
        <w:t xml:space="preserve"> </w:t>
      </w:r>
      <w:r w:rsidR="00A15568">
        <w:rPr>
          <w:rFonts w:ascii="Arial" w:hAnsi="Arial" w:cs="Arial"/>
          <w:sz w:val="24"/>
          <w:szCs w:val="24"/>
        </w:rPr>
        <w:t>thinking</w:t>
      </w:r>
      <w:r w:rsidR="00D84210">
        <w:rPr>
          <w:rFonts w:ascii="Arial" w:hAnsi="Arial" w:cs="Arial"/>
          <w:sz w:val="24"/>
          <w:szCs w:val="24"/>
        </w:rPr>
        <w:t xml:space="preserve"> about, discussing and demonstrating different understandings</w:t>
      </w:r>
      <w:r w:rsidR="000B71EC">
        <w:rPr>
          <w:rFonts w:ascii="Arial" w:hAnsi="Arial" w:cs="Arial"/>
          <w:sz w:val="24"/>
          <w:szCs w:val="24"/>
        </w:rPr>
        <w:t xml:space="preserve">, asking questions and having conversations to </w:t>
      </w:r>
      <w:r w:rsidR="00E10417">
        <w:rPr>
          <w:rFonts w:ascii="Arial" w:hAnsi="Arial" w:cs="Arial"/>
          <w:sz w:val="24"/>
          <w:szCs w:val="24"/>
        </w:rPr>
        <w:t xml:space="preserve">learn and </w:t>
      </w:r>
      <w:r w:rsidR="0067026C">
        <w:rPr>
          <w:rFonts w:ascii="Arial" w:hAnsi="Arial" w:cs="Arial"/>
          <w:sz w:val="24"/>
          <w:szCs w:val="24"/>
        </w:rPr>
        <w:t>develop an</w:t>
      </w:r>
      <w:r w:rsidR="00E10417">
        <w:rPr>
          <w:rFonts w:ascii="Arial" w:hAnsi="Arial" w:cs="Arial"/>
          <w:sz w:val="24"/>
          <w:szCs w:val="24"/>
        </w:rPr>
        <w:t xml:space="preserve"> understanding of relationships and partnerships.</w:t>
      </w:r>
      <w:r w:rsidR="0012726B">
        <w:rPr>
          <w:rFonts w:ascii="Arial" w:hAnsi="Arial" w:cs="Arial"/>
          <w:sz w:val="24"/>
          <w:szCs w:val="24"/>
        </w:rPr>
        <w:t xml:space="preserve">  This will</w:t>
      </w:r>
      <w:r w:rsidR="0029371B">
        <w:rPr>
          <w:rFonts w:ascii="Arial" w:hAnsi="Arial" w:cs="Arial"/>
          <w:sz w:val="24"/>
          <w:szCs w:val="24"/>
        </w:rPr>
        <w:t xml:space="preserve"> also</w:t>
      </w:r>
      <w:r w:rsidR="0012726B">
        <w:rPr>
          <w:rFonts w:ascii="Arial" w:hAnsi="Arial" w:cs="Arial"/>
          <w:sz w:val="24"/>
          <w:szCs w:val="24"/>
        </w:rPr>
        <w:t xml:space="preserve"> form part of the strategic plan</w:t>
      </w:r>
      <w:r w:rsidR="0029371B">
        <w:rPr>
          <w:rFonts w:ascii="Arial" w:hAnsi="Arial" w:cs="Arial"/>
          <w:sz w:val="24"/>
          <w:szCs w:val="24"/>
        </w:rPr>
        <w:t xml:space="preserve">.  </w:t>
      </w:r>
    </w:p>
    <w:p w14:paraId="32C1DB0E" w14:textId="77777777" w:rsidR="006C0963" w:rsidRPr="004443BA" w:rsidRDefault="006C0963" w:rsidP="004443BA">
      <w:pPr>
        <w:spacing w:after="200" w:line="276" w:lineRule="auto"/>
        <w:rPr>
          <w:rFonts w:ascii="Arial" w:hAnsi="Arial" w:cs="Arial"/>
          <w:sz w:val="24"/>
          <w:szCs w:val="24"/>
        </w:rPr>
      </w:pPr>
    </w:p>
    <w:p w14:paraId="52331BB6" w14:textId="77777777" w:rsidR="001A75E2" w:rsidRDefault="001A75E2" w:rsidP="001A75E2">
      <w:pPr>
        <w:rPr>
          <w:rFonts w:ascii="Arial" w:hAnsi="Arial" w:cs="Arial"/>
          <w:b/>
          <w:bCs/>
          <w:sz w:val="28"/>
          <w:szCs w:val="28"/>
        </w:rPr>
      </w:pPr>
      <w:r>
        <w:rPr>
          <w:rFonts w:ascii="Arial" w:hAnsi="Arial" w:cs="Arial"/>
          <w:b/>
          <w:bCs/>
          <w:sz w:val="28"/>
          <w:szCs w:val="28"/>
        </w:rPr>
        <w:t>General</w:t>
      </w:r>
    </w:p>
    <w:p w14:paraId="0DBAF361" w14:textId="77777777" w:rsidR="001A75E2" w:rsidRDefault="001A75E2" w:rsidP="001A75E2">
      <w:pPr>
        <w:pStyle w:val="ListParagraph"/>
        <w:numPr>
          <w:ilvl w:val="0"/>
          <w:numId w:val="12"/>
        </w:numPr>
        <w:spacing w:after="200" w:line="276" w:lineRule="auto"/>
        <w:rPr>
          <w:rFonts w:ascii="Arial" w:hAnsi="Arial" w:cs="Arial"/>
          <w:sz w:val="24"/>
          <w:szCs w:val="24"/>
        </w:rPr>
      </w:pPr>
      <w:r>
        <w:rPr>
          <w:rFonts w:ascii="Arial" w:hAnsi="Arial" w:cs="Arial"/>
          <w:sz w:val="24"/>
          <w:szCs w:val="24"/>
        </w:rPr>
        <w:t xml:space="preserve">Pip shared above the extra $20 for disability supports </w:t>
      </w:r>
      <w:r>
        <w:rPr>
          <w:rFonts w:ascii="Arial" w:hAnsi="Arial" w:cs="Arial"/>
          <w:b/>
          <w:bCs/>
          <w:sz w:val="24"/>
          <w:szCs w:val="24"/>
        </w:rPr>
        <w:t>will</w:t>
      </w:r>
      <w:r>
        <w:rPr>
          <w:rFonts w:ascii="Arial" w:hAnsi="Arial" w:cs="Arial"/>
          <w:sz w:val="24"/>
          <w:szCs w:val="24"/>
        </w:rPr>
        <w:t xml:space="preserve"> be offset against their temporary additional supports and this might be a good question to put to the Minister.</w:t>
      </w:r>
    </w:p>
    <w:p w14:paraId="5817970B" w14:textId="77777777" w:rsidR="001A75E2" w:rsidRDefault="001A75E2" w:rsidP="001A75E2">
      <w:pPr>
        <w:pStyle w:val="ListParagraph"/>
        <w:numPr>
          <w:ilvl w:val="0"/>
          <w:numId w:val="12"/>
        </w:numPr>
        <w:spacing w:after="200" w:line="276" w:lineRule="auto"/>
        <w:rPr>
          <w:rFonts w:ascii="Arial" w:hAnsi="Arial" w:cs="Arial"/>
          <w:sz w:val="24"/>
          <w:szCs w:val="24"/>
        </w:rPr>
      </w:pPr>
      <w:r>
        <w:rPr>
          <w:rFonts w:ascii="Arial" w:hAnsi="Arial" w:cs="Arial"/>
          <w:sz w:val="24"/>
          <w:szCs w:val="24"/>
        </w:rPr>
        <w:t>Apologies in advance from Oriana for the July meeting.</w:t>
      </w:r>
    </w:p>
    <w:p w14:paraId="1C0A73CA" w14:textId="55DA2FF3" w:rsidR="001A75E2" w:rsidRDefault="004861E2" w:rsidP="001A75E2">
      <w:pPr>
        <w:pStyle w:val="ListParagraph"/>
        <w:numPr>
          <w:ilvl w:val="0"/>
          <w:numId w:val="12"/>
        </w:numPr>
        <w:spacing w:after="200" w:line="276" w:lineRule="auto"/>
        <w:rPr>
          <w:rFonts w:ascii="Arial" w:hAnsi="Arial" w:cs="Arial"/>
          <w:sz w:val="24"/>
          <w:szCs w:val="24"/>
        </w:rPr>
      </w:pPr>
      <w:r>
        <w:rPr>
          <w:rFonts w:ascii="Arial" w:hAnsi="Arial" w:cs="Arial"/>
          <w:sz w:val="24"/>
          <w:szCs w:val="24"/>
        </w:rPr>
        <w:t>The was a request that</w:t>
      </w:r>
      <w:r w:rsidR="001A75E2">
        <w:rPr>
          <w:rFonts w:ascii="Arial" w:hAnsi="Arial" w:cs="Arial"/>
          <w:sz w:val="24"/>
          <w:szCs w:val="24"/>
        </w:rPr>
        <w:t xml:space="preserve"> future meetings be held between 10.30am – 2.30pm</w:t>
      </w:r>
      <w:r>
        <w:rPr>
          <w:rFonts w:ascii="Arial" w:hAnsi="Arial" w:cs="Arial"/>
          <w:sz w:val="24"/>
          <w:szCs w:val="24"/>
        </w:rPr>
        <w:t>.</w:t>
      </w:r>
      <w:r w:rsidR="001A75E2">
        <w:rPr>
          <w:rFonts w:ascii="Arial" w:hAnsi="Arial" w:cs="Arial"/>
          <w:sz w:val="24"/>
          <w:szCs w:val="24"/>
        </w:rPr>
        <w:t xml:space="preserve"> The group agreed to change the times if the venues allow flexibility.</w:t>
      </w:r>
    </w:p>
    <w:p w14:paraId="5808CA59" w14:textId="6F5F1054" w:rsidR="001A75E2" w:rsidRDefault="001A75E2" w:rsidP="001A75E2">
      <w:pPr>
        <w:rPr>
          <w:rFonts w:ascii="Arial" w:hAnsi="Arial" w:cs="Arial"/>
          <w:b/>
          <w:bCs/>
          <w:sz w:val="24"/>
          <w:szCs w:val="24"/>
        </w:rPr>
      </w:pPr>
      <w:r>
        <w:rPr>
          <w:rFonts w:ascii="Arial" w:hAnsi="Arial" w:cs="Arial"/>
          <w:b/>
          <w:bCs/>
          <w:sz w:val="24"/>
          <w:szCs w:val="24"/>
        </w:rPr>
        <w:t>The meeting closed at 2.50pm</w:t>
      </w:r>
      <w:r w:rsidR="006C0963">
        <w:rPr>
          <w:rFonts w:ascii="Arial" w:hAnsi="Arial" w:cs="Arial"/>
          <w:b/>
          <w:bCs/>
          <w:sz w:val="24"/>
          <w:szCs w:val="24"/>
        </w:rPr>
        <w:t>.</w:t>
      </w:r>
    </w:p>
    <w:p w14:paraId="2D025F27" w14:textId="77777777" w:rsidR="006C0963" w:rsidRDefault="006C0963" w:rsidP="001A75E2">
      <w:pPr>
        <w:rPr>
          <w:rFonts w:ascii="Arial" w:hAnsi="Arial" w:cs="Arial"/>
          <w:b/>
          <w:bCs/>
          <w:sz w:val="24"/>
          <w:szCs w:val="24"/>
        </w:rPr>
      </w:pPr>
    </w:p>
    <w:p w14:paraId="0A8E327E" w14:textId="77777777" w:rsidR="000250AD" w:rsidRPr="000250AD" w:rsidRDefault="000250AD" w:rsidP="000250AD">
      <w:pPr>
        <w:keepNext/>
        <w:keepLines/>
        <w:spacing w:before="240" w:after="0" w:line="276" w:lineRule="auto"/>
        <w:outlineLvl w:val="0"/>
        <w:rPr>
          <w:rFonts w:ascii="Arial" w:eastAsiaTheme="majorEastAsia" w:hAnsi="Arial" w:cs="Arial"/>
          <w:b/>
          <w:sz w:val="24"/>
          <w:szCs w:val="32"/>
        </w:rPr>
      </w:pPr>
      <w:r w:rsidRPr="000250AD">
        <w:rPr>
          <w:rFonts w:ascii="Arial" w:eastAsiaTheme="majorEastAsia" w:hAnsi="Arial" w:cs="Arial"/>
          <w:b/>
          <w:sz w:val="28"/>
          <w:szCs w:val="32"/>
        </w:rPr>
        <w:t xml:space="preserve">Practical matters  </w:t>
      </w:r>
    </w:p>
    <w:p w14:paraId="0C33AFAC" w14:textId="0740BC29" w:rsidR="000250AD" w:rsidRPr="000250AD" w:rsidRDefault="000250AD" w:rsidP="000250AD">
      <w:pPr>
        <w:keepNext/>
        <w:keepLines/>
        <w:spacing w:before="240" w:after="0" w:line="276" w:lineRule="auto"/>
        <w:outlineLvl w:val="0"/>
        <w:rPr>
          <w:rFonts w:ascii="Arial" w:eastAsiaTheme="majorEastAsia" w:hAnsi="Arial" w:cs="Arial"/>
          <w:sz w:val="24"/>
          <w:szCs w:val="32"/>
        </w:rPr>
      </w:pPr>
      <w:r w:rsidRPr="000250AD">
        <w:rPr>
          <w:rFonts w:ascii="Arial" w:eastAsiaTheme="majorEastAsia" w:hAnsi="Arial" w:cs="Arial"/>
          <w:b/>
          <w:sz w:val="24"/>
          <w:szCs w:val="32"/>
        </w:rPr>
        <w:t xml:space="preserve">Date of next meeting: </w:t>
      </w:r>
      <w:r w:rsidRPr="000250AD">
        <w:rPr>
          <w:rFonts w:ascii="Arial" w:eastAsiaTheme="majorEastAsia" w:hAnsi="Arial" w:cs="Arial"/>
          <w:sz w:val="24"/>
          <w:szCs w:val="32"/>
        </w:rPr>
        <w:t xml:space="preserve">Thursday </w:t>
      </w:r>
      <w:r w:rsidR="00A070E4">
        <w:rPr>
          <w:rFonts w:ascii="Arial" w:eastAsiaTheme="majorEastAsia" w:hAnsi="Arial" w:cs="Arial"/>
          <w:sz w:val="24"/>
          <w:szCs w:val="32"/>
        </w:rPr>
        <w:t>22 July</w:t>
      </w:r>
      <w:r w:rsidRPr="000250AD">
        <w:rPr>
          <w:rFonts w:ascii="Arial" w:eastAsiaTheme="majorEastAsia" w:hAnsi="Arial" w:cs="Arial"/>
          <w:sz w:val="24"/>
          <w:szCs w:val="32"/>
        </w:rPr>
        <w:t xml:space="preserve"> 2021 </w:t>
      </w:r>
      <w:r w:rsidR="00A070E4">
        <w:rPr>
          <w:rFonts w:ascii="Arial" w:eastAsiaTheme="majorEastAsia" w:hAnsi="Arial" w:cs="Arial"/>
          <w:sz w:val="24"/>
          <w:szCs w:val="32"/>
        </w:rPr>
        <w:t>at 10.30</w:t>
      </w:r>
      <w:r w:rsidRPr="000250AD">
        <w:rPr>
          <w:rFonts w:ascii="Arial" w:eastAsiaTheme="majorEastAsia" w:hAnsi="Arial" w:cs="Arial"/>
          <w:sz w:val="24"/>
          <w:szCs w:val="32"/>
        </w:rPr>
        <w:t xml:space="preserve"> am in </w:t>
      </w:r>
      <w:r w:rsidR="00A070E4">
        <w:rPr>
          <w:rFonts w:ascii="Arial" w:eastAsiaTheme="majorEastAsia" w:hAnsi="Arial" w:cs="Arial"/>
          <w:sz w:val="24"/>
          <w:szCs w:val="32"/>
        </w:rPr>
        <w:t>the EASIE Living Conference Room, 585 Main Street, Palmerston North.</w:t>
      </w:r>
    </w:p>
    <w:p w14:paraId="35E6FDD1" w14:textId="77777777" w:rsidR="000250AD" w:rsidRPr="000250AD" w:rsidRDefault="000250AD" w:rsidP="000250AD">
      <w:pPr>
        <w:rPr>
          <w:rFonts w:ascii="Arial" w:eastAsia="Calibri" w:hAnsi="Arial" w:cs="Arial"/>
          <w:b/>
          <w:caps/>
          <w:sz w:val="24"/>
          <w:szCs w:val="24"/>
        </w:rPr>
      </w:pPr>
    </w:p>
    <w:p w14:paraId="79A4092D" w14:textId="77777777" w:rsidR="000250AD" w:rsidRPr="000250AD" w:rsidRDefault="000250AD" w:rsidP="000250AD">
      <w:pPr>
        <w:spacing w:after="0"/>
        <w:rPr>
          <w:rFonts w:ascii="Arial" w:eastAsia="Calibri" w:hAnsi="Arial" w:cs="Arial"/>
          <w:sz w:val="24"/>
          <w:szCs w:val="24"/>
        </w:rPr>
      </w:pPr>
      <w:r w:rsidRPr="000250AD">
        <w:rPr>
          <w:rFonts w:ascii="Arial" w:eastAsia="Calibri" w:hAnsi="Arial" w:cs="Arial"/>
          <w:b/>
          <w:sz w:val="24"/>
          <w:szCs w:val="24"/>
        </w:rPr>
        <w:t xml:space="preserve">I confirmed </w:t>
      </w:r>
      <w:r w:rsidRPr="000250AD">
        <w:rPr>
          <w:rFonts w:ascii="Arial" w:eastAsia="Calibri" w:hAnsi="Arial" w:cs="Arial"/>
          <w:sz w:val="24"/>
          <w:szCs w:val="24"/>
        </w:rPr>
        <w:t>that these minutes constitute a true and correct record of the proceedings of the meeting</w:t>
      </w:r>
    </w:p>
    <w:p w14:paraId="2500FCE2" w14:textId="77777777" w:rsidR="000250AD" w:rsidRPr="000250AD" w:rsidRDefault="000250AD" w:rsidP="000250AD">
      <w:pPr>
        <w:spacing w:after="0"/>
        <w:rPr>
          <w:rFonts w:ascii="Arial" w:eastAsia="Calibri" w:hAnsi="Arial" w:cs="Arial"/>
          <w:sz w:val="24"/>
          <w:szCs w:val="24"/>
        </w:rPr>
      </w:pPr>
    </w:p>
    <w:p w14:paraId="31F2358E" w14:textId="4DDB5113" w:rsidR="000250AD" w:rsidRPr="000250AD" w:rsidRDefault="000250AD" w:rsidP="000250AD">
      <w:pPr>
        <w:spacing w:after="0"/>
        <w:rPr>
          <w:rFonts w:ascii="Arial" w:eastAsia="Calibri" w:hAnsi="Arial" w:cs="Arial"/>
          <w:sz w:val="24"/>
          <w:szCs w:val="24"/>
        </w:rPr>
      </w:pPr>
      <w:r w:rsidRPr="000250AD">
        <w:rPr>
          <w:rFonts w:ascii="Arial" w:eastAsia="Calibri" w:hAnsi="Arial" w:cs="Arial"/>
          <w:sz w:val="24"/>
          <w:szCs w:val="24"/>
        </w:rPr>
        <w:t xml:space="preserve">DATED this </w:t>
      </w:r>
      <w:r w:rsidR="00A070E4">
        <w:rPr>
          <w:rFonts w:ascii="Arial" w:eastAsia="Calibri" w:hAnsi="Arial" w:cs="Arial"/>
          <w:sz w:val="24"/>
          <w:szCs w:val="24"/>
        </w:rPr>
        <w:t>22</w:t>
      </w:r>
      <w:r w:rsidR="00A070E4" w:rsidRPr="00A070E4">
        <w:rPr>
          <w:rFonts w:ascii="Arial" w:eastAsia="Calibri" w:hAnsi="Arial" w:cs="Arial"/>
          <w:sz w:val="24"/>
          <w:szCs w:val="24"/>
          <w:vertAlign w:val="superscript"/>
        </w:rPr>
        <w:t>nd</w:t>
      </w:r>
      <w:r w:rsidR="00A070E4">
        <w:rPr>
          <w:rFonts w:ascii="Arial" w:eastAsia="Calibri" w:hAnsi="Arial" w:cs="Arial"/>
          <w:sz w:val="24"/>
          <w:szCs w:val="24"/>
        </w:rPr>
        <w:t xml:space="preserve"> day of July</w:t>
      </w:r>
      <w:r w:rsidRPr="000250AD">
        <w:rPr>
          <w:rFonts w:ascii="Arial" w:eastAsia="Calibri" w:hAnsi="Arial" w:cs="Arial"/>
          <w:sz w:val="24"/>
          <w:szCs w:val="24"/>
        </w:rPr>
        <w:t xml:space="preserve"> 2021</w:t>
      </w:r>
    </w:p>
    <w:p w14:paraId="33FD5F0E" w14:textId="77777777" w:rsidR="000250AD" w:rsidRPr="000250AD" w:rsidRDefault="000250AD" w:rsidP="000250AD">
      <w:pPr>
        <w:spacing w:after="0"/>
        <w:rPr>
          <w:rFonts w:ascii="Arial" w:eastAsia="Calibri" w:hAnsi="Arial" w:cs="Arial"/>
          <w:sz w:val="24"/>
          <w:szCs w:val="24"/>
        </w:rPr>
      </w:pPr>
    </w:p>
    <w:p w14:paraId="65FDDDDF" w14:textId="28119E9A" w:rsidR="00A4625B" w:rsidRPr="000250AD" w:rsidRDefault="004251A8" w:rsidP="000250AD">
      <w:pPr>
        <w:spacing w:after="0"/>
        <w:rPr>
          <w:rFonts w:ascii="Arial" w:eastAsia="Calibri" w:hAnsi="Arial" w:cs="Arial"/>
          <w:sz w:val="24"/>
          <w:szCs w:val="24"/>
        </w:rPr>
      </w:pPr>
      <w:r w:rsidRPr="002E6231">
        <w:rPr>
          <w:noProof/>
        </w:rPr>
        <w:drawing>
          <wp:inline distT="0" distB="0" distL="0" distR="0" wp14:anchorId="58AD9A8A" wp14:editId="170E7CF9">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6763B060" w14:textId="77777777" w:rsidR="000250AD" w:rsidRPr="000250AD" w:rsidRDefault="000250AD" w:rsidP="000250AD">
      <w:pPr>
        <w:spacing w:after="0"/>
        <w:rPr>
          <w:rFonts w:ascii="Arial" w:eastAsia="Calibri" w:hAnsi="Arial" w:cs="Arial"/>
          <w:sz w:val="24"/>
          <w:szCs w:val="24"/>
        </w:rPr>
      </w:pPr>
    </w:p>
    <w:p w14:paraId="7672369A" w14:textId="77777777" w:rsidR="000250AD" w:rsidRPr="000250AD" w:rsidRDefault="000250AD" w:rsidP="000250AD">
      <w:pPr>
        <w:spacing w:after="0"/>
        <w:rPr>
          <w:rFonts w:ascii="Arial" w:eastAsia="Calibri" w:hAnsi="Arial" w:cs="Arial"/>
          <w:b/>
          <w:sz w:val="24"/>
          <w:szCs w:val="24"/>
        </w:rPr>
      </w:pPr>
      <w:r w:rsidRPr="000250AD">
        <w:rPr>
          <w:rFonts w:ascii="Arial" w:eastAsia="Calibri" w:hAnsi="Arial" w:cs="Arial"/>
          <w:b/>
          <w:sz w:val="24"/>
          <w:szCs w:val="24"/>
        </w:rPr>
        <w:t>Peter Allen</w:t>
      </w:r>
    </w:p>
    <w:p w14:paraId="41307057" w14:textId="7E8DD66E" w:rsidR="00E53DC6" w:rsidRPr="004251A8" w:rsidRDefault="000250AD" w:rsidP="004251A8">
      <w:pPr>
        <w:spacing w:after="0"/>
        <w:rPr>
          <w:rFonts w:ascii="Arial" w:eastAsia="Calibri" w:hAnsi="Arial" w:cs="Arial"/>
          <w:b/>
          <w:sz w:val="24"/>
          <w:szCs w:val="24"/>
        </w:rPr>
      </w:pPr>
      <w:r w:rsidRPr="000250AD">
        <w:rPr>
          <w:rFonts w:ascii="Arial" w:eastAsia="Calibri" w:hAnsi="Arial" w:cs="Arial"/>
          <w:b/>
          <w:sz w:val="24"/>
          <w:szCs w:val="24"/>
        </w:rPr>
        <w:t>Chair, MidCentral Governance Group</w:t>
      </w:r>
    </w:p>
    <w:sectPr w:rsidR="00E53DC6" w:rsidRPr="004251A8" w:rsidSect="004861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6A67" w14:textId="77777777" w:rsidR="00353888" w:rsidRDefault="00353888" w:rsidP="004458E2">
      <w:pPr>
        <w:spacing w:after="0" w:line="240" w:lineRule="auto"/>
      </w:pPr>
      <w:r>
        <w:separator/>
      </w:r>
    </w:p>
  </w:endnote>
  <w:endnote w:type="continuationSeparator" w:id="0">
    <w:p w14:paraId="28974647" w14:textId="77777777" w:rsidR="00353888" w:rsidRDefault="00353888" w:rsidP="0044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8A9" w14:textId="77777777" w:rsidR="004458E2" w:rsidRDefault="0044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20"/>
      <w:docPartObj>
        <w:docPartGallery w:val="Page Numbers (Bottom of Page)"/>
        <w:docPartUnique/>
      </w:docPartObj>
    </w:sdtPr>
    <w:sdtEndPr>
      <w:rPr>
        <w:noProof/>
      </w:rPr>
    </w:sdtEndPr>
    <w:sdtContent>
      <w:p w14:paraId="47A3D70D" w14:textId="412085DD" w:rsidR="0004394B" w:rsidRDefault="0004394B" w:rsidP="00043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A4E15" w14:textId="0CDED761" w:rsidR="004458E2" w:rsidRPr="0004394B" w:rsidRDefault="0004394B" w:rsidP="00144EB6">
    <w:pPr>
      <w:pStyle w:val="Footer"/>
      <w:rPr>
        <w:color w:val="D9D9D9" w:themeColor="background1" w:themeShade="D9"/>
      </w:rPr>
    </w:pPr>
    <w:r w:rsidRPr="0004394B">
      <w:rPr>
        <w:color w:val="D9D9D9" w:themeColor="background1" w:themeShade="D9"/>
      </w:rPr>
      <w:t>24.6.21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D3EB" w14:textId="77777777" w:rsidR="004458E2" w:rsidRDefault="0044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1539F" w14:textId="77777777" w:rsidR="00353888" w:rsidRDefault="00353888" w:rsidP="004458E2">
      <w:pPr>
        <w:spacing w:after="0" w:line="240" w:lineRule="auto"/>
      </w:pPr>
      <w:r>
        <w:separator/>
      </w:r>
    </w:p>
  </w:footnote>
  <w:footnote w:type="continuationSeparator" w:id="0">
    <w:p w14:paraId="10E381E1" w14:textId="77777777" w:rsidR="00353888" w:rsidRDefault="00353888" w:rsidP="0044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0358" w14:textId="77777777" w:rsidR="004458E2" w:rsidRDefault="0044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C27F5" w14:textId="70D5DC51" w:rsidR="004458E2" w:rsidRDefault="00445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E756" w14:textId="77777777" w:rsidR="004458E2" w:rsidRDefault="0044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C50"/>
    <w:multiLevelType w:val="hybridMultilevel"/>
    <w:tmpl w:val="C108FA0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7D70364"/>
    <w:multiLevelType w:val="hybridMultilevel"/>
    <w:tmpl w:val="8D266AB2"/>
    <w:lvl w:ilvl="0" w:tplc="5E044FD8">
      <w:start w:val="1"/>
      <w:numFmt w:val="bullet"/>
      <w:lvlText w:val=""/>
      <w:lvlJc w:val="righ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E7B2AD0"/>
    <w:multiLevelType w:val="hybridMultilevel"/>
    <w:tmpl w:val="30B278D2"/>
    <w:lvl w:ilvl="0" w:tplc="1409000F">
      <w:start w:val="2"/>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2A2D42E5"/>
    <w:multiLevelType w:val="hybridMultilevel"/>
    <w:tmpl w:val="5D2AA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530C1E"/>
    <w:multiLevelType w:val="hybridMultilevel"/>
    <w:tmpl w:val="989C1B02"/>
    <w:lvl w:ilvl="0" w:tplc="5E044FD8">
      <w:start w:val="1"/>
      <w:numFmt w:val="bullet"/>
      <w:lvlText w:val=""/>
      <w:lvlJc w:val="righ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C50556A"/>
    <w:multiLevelType w:val="hybridMultilevel"/>
    <w:tmpl w:val="A1B0756A"/>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3F5746"/>
    <w:multiLevelType w:val="hybridMultilevel"/>
    <w:tmpl w:val="D30C1174"/>
    <w:lvl w:ilvl="0" w:tplc="5E044FD8">
      <w:start w:val="1"/>
      <w:numFmt w:val="bullet"/>
      <w:lvlText w:val=""/>
      <w:lvlJc w:val="righ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0F45B67"/>
    <w:multiLevelType w:val="hybridMultilevel"/>
    <w:tmpl w:val="AE88335A"/>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7824B1"/>
    <w:multiLevelType w:val="hybridMultilevel"/>
    <w:tmpl w:val="9BDE00B6"/>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897CEF"/>
    <w:multiLevelType w:val="hybridMultilevel"/>
    <w:tmpl w:val="7034FD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770E2037"/>
    <w:multiLevelType w:val="hybridMultilevel"/>
    <w:tmpl w:val="251AADE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34"/>
    <w:rsid w:val="000250AD"/>
    <w:rsid w:val="00026D1A"/>
    <w:rsid w:val="00042B48"/>
    <w:rsid w:val="0004394B"/>
    <w:rsid w:val="00045753"/>
    <w:rsid w:val="000566F4"/>
    <w:rsid w:val="000622E9"/>
    <w:rsid w:val="00087859"/>
    <w:rsid w:val="000B1F03"/>
    <w:rsid w:val="000B54BF"/>
    <w:rsid w:val="000B71EC"/>
    <w:rsid w:val="000C78B6"/>
    <w:rsid w:val="000D4A52"/>
    <w:rsid w:val="000E428E"/>
    <w:rsid w:val="000F0B12"/>
    <w:rsid w:val="000F2356"/>
    <w:rsid w:val="00103436"/>
    <w:rsid w:val="001110C5"/>
    <w:rsid w:val="00121D85"/>
    <w:rsid w:val="00126C6A"/>
    <w:rsid w:val="0012726B"/>
    <w:rsid w:val="0013784F"/>
    <w:rsid w:val="00144EB6"/>
    <w:rsid w:val="00150855"/>
    <w:rsid w:val="0018239C"/>
    <w:rsid w:val="00183D34"/>
    <w:rsid w:val="00192F6B"/>
    <w:rsid w:val="00195FCA"/>
    <w:rsid w:val="001A75E2"/>
    <w:rsid w:val="001B2DCB"/>
    <w:rsid w:val="002016AA"/>
    <w:rsid w:val="00234651"/>
    <w:rsid w:val="00240706"/>
    <w:rsid w:val="00292D4D"/>
    <w:rsid w:val="0029371B"/>
    <w:rsid w:val="002A58D2"/>
    <w:rsid w:val="002E2026"/>
    <w:rsid w:val="002F15A9"/>
    <w:rsid w:val="003466DF"/>
    <w:rsid w:val="00346894"/>
    <w:rsid w:val="00352744"/>
    <w:rsid w:val="00353888"/>
    <w:rsid w:val="003631AF"/>
    <w:rsid w:val="00366D16"/>
    <w:rsid w:val="00380927"/>
    <w:rsid w:val="003A4334"/>
    <w:rsid w:val="003C5DC1"/>
    <w:rsid w:val="003D5B03"/>
    <w:rsid w:val="004022A0"/>
    <w:rsid w:val="00405C4E"/>
    <w:rsid w:val="00417DFF"/>
    <w:rsid w:val="004251A8"/>
    <w:rsid w:val="00427089"/>
    <w:rsid w:val="004443BA"/>
    <w:rsid w:val="00445495"/>
    <w:rsid w:val="004458E2"/>
    <w:rsid w:val="004578E5"/>
    <w:rsid w:val="00476F1B"/>
    <w:rsid w:val="00485FF5"/>
    <w:rsid w:val="004861E2"/>
    <w:rsid w:val="004A3EF1"/>
    <w:rsid w:val="004B0E87"/>
    <w:rsid w:val="004C79E6"/>
    <w:rsid w:val="004D6DA2"/>
    <w:rsid w:val="004E04C7"/>
    <w:rsid w:val="004F6178"/>
    <w:rsid w:val="00503B49"/>
    <w:rsid w:val="0051513F"/>
    <w:rsid w:val="00540A47"/>
    <w:rsid w:val="00542D31"/>
    <w:rsid w:val="00547405"/>
    <w:rsid w:val="00565735"/>
    <w:rsid w:val="00594447"/>
    <w:rsid w:val="005B74BF"/>
    <w:rsid w:val="005C27EE"/>
    <w:rsid w:val="00600918"/>
    <w:rsid w:val="00631C07"/>
    <w:rsid w:val="00644DEB"/>
    <w:rsid w:val="00665BBE"/>
    <w:rsid w:val="0066649E"/>
    <w:rsid w:val="0067026C"/>
    <w:rsid w:val="0067112F"/>
    <w:rsid w:val="00675947"/>
    <w:rsid w:val="00692F42"/>
    <w:rsid w:val="006960E8"/>
    <w:rsid w:val="006A50D9"/>
    <w:rsid w:val="006C0963"/>
    <w:rsid w:val="006C4A1C"/>
    <w:rsid w:val="006D505F"/>
    <w:rsid w:val="006E7C39"/>
    <w:rsid w:val="00704A62"/>
    <w:rsid w:val="00740ACC"/>
    <w:rsid w:val="00743B82"/>
    <w:rsid w:val="00760A14"/>
    <w:rsid w:val="0078439F"/>
    <w:rsid w:val="007946F0"/>
    <w:rsid w:val="00795D87"/>
    <w:rsid w:val="007A5CDA"/>
    <w:rsid w:val="007B7AAB"/>
    <w:rsid w:val="007D36B0"/>
    <w:rsid w:val="00823374"/>
    <w:rsid w:val="008239EF"/>
    <w:rsid w:val="00830348"/>
    <w:rsid w:val="00893D9D"/>
    <w:rsid w:val="008E5FF6"/>
    <w:rsid w:val="009058FD"/>
    <w:rsid w:val="009253ED"/>
    <w:rsid w:val="0093325F"/>
    <w:rsid w:val="009718F3"/>
    <w:rsid w:val="00976B00"/>
    <w:rsid w:val="00977C3A"/>
    <w:rsid w:val="009A2FF5"/>
    <w:rsid w:val="009C1F39"/>
    <w:rsid w:val="009C3591"/>
    <w:rsid w:val="009E21A3"/>
    <w:rsid w:val="009E2877"/>
    <w:rsid w:val="009E2994"/>
    <w:rsid w:val="009F2A6F"/>
    <w:rsid w:val="00A070E4"/>
    <w:rsid w:val="00A079EC"/>
    <w:rsid w:val="00A15568"/>
    <w:rsid w:val="00A22DA8"/>
    <w:rsid w:val="00A4625B"/>
    <w:rsid w:val="00A563B3"/>
    <w:rsid w:val="00A646AA"/>
    <w:rsid w:val="00A948A2"/>
    <w:rsid w:val="00AA1245"/>
    <w:rsid w:val="00AA1FCB"/>
    <w:rsid w:val="00AA4CF7"/>
    <w:rsid w:val="00AA7E87"/>
    <w:rsid w:val="00AB40B3"/>
    <w:rsid w:val="00AB7D2E"/>
    <w:rsid w:val="00AC1472"/>
    <w:rsid w:val="00AD7F9C"/>
    <w:rsid w:val="00AE00E1"/>
    <w:rsid w:val="00AE563B"/>
    <w:rsid w:val="00AF5639"/>
    <w:rsid w:val="00B015BD"/>
    <w:rsid w:val="00B162B0"/>
    <w:rsid w:val="00B2587B"/>
    <w:rsid w:val="00B44A13"/>
    <w:rsid w:val="00B90DD9"/>
    <w:rsid w:val="00BB068F"/>
    <w:rsid w:val="00BB1C8D"/>
    <w:rsid w:val="00BE47D2"/>
    <w:rsid w:val="00BF1CB4"/>
    <w:rsid w:val="00C04AEB"/>
    <w:rsid w:val="00C75D55"/>
    <w:rsid w:val="00CA1ED5"/>
    <w:rsid w:val="00CA4E46"/>
    <w:rsid w:val="00CB3830"/>
    <w:rsid w:val="00CD40AB"/>
    <w:rsid w:val="00D172D6"/>
    <w:rsid w:val="00D26458"/>
    <w:rsid w:val="00D2736F"/>
    <w:rsid w:val="00D77CB8"/>
    <w:rsid w:val="00D81C92"/>
    <w:rsid w:val="00D84210"/>
    <w:rsid w:val="00D85E95"/>
    <w:rsid w:val="00D878EB"/>
    <w:rsid w:val="00D96EF7"/>
    <w:rsid w:val="00DB4392"/>
    <w:rsid w:val="00DB7A55"/>
    <w:rsid w:val="00DC02DF"/>
    <w:rsid w:val="00DC3D22"/>
    <w:rsid w:val="00DE19DA"/>
    <w:rsid w:val="00E10417"/>
    <w:rsid w:val="00E30E0E"/>
    <w:rsid w:val="00E53DC6"/>
    <w:rsid w:val="00E56099"/>
    <w:rsid w:val="00E60529"/>
    <w:rsid w:val="00E64565"/>
    <w:rsid w:val="00E65BBC"/>
    <w:rsid w:val="00E702B8"/>
    <w:rsid w:val="00EA186A"/>
    <w:rsid w:val="00EA27F9"/>
    <w:rsid w:val="00EC5EE8"/>
    <w:rsid w:val="00EE427E"/>
    <w:rsid w:val="00EE7AAC"/>
    <w:rsid w:val="00EF0647"/>
    <w:rsid w:val="00F207FD"/>
    <w:rsid w:val="00F5493E"/>
    <w:rsid w:val="00F80DF2"/>
    <w:rsid w:val="00F90778"/>
    <w:rsid w:val="00F9230F"/>
    <w:rsid w:val="00FA1781"/>
    <w:rsid w:val="00FB69B1"/>
    <w:rsid w:val="00FB6B5D"/>
    <w:rsid w:val="00FD7D69"/>
    <w:rsid w:val="00FF6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52DE0"/>
  <w15:chartTrackingRefBased/>
  <w15:docId w15:val="{DA8B5CBB-A105-4315-BE69-D18ED5FD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Theme="minorHAnsi" w:hAnsi="Mul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B"/>
    <w:pPr>
      <w:ind w:left="720"/>
      <w:contextualSpacing/>
    </w:pPr>
  </w:style>
  <w:style w:type="paragraph" w:styleId="Header">
    <w:name w:val="header"/>
    <w:basedOn w:val="Normal"/>
    <w:link w:val="HeaderChar"/>
    <w:uiPriority w:val="99"/>
    <w:unhideWhenUsed/>
    <w:rsid w:val="00445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E2"/>
  </w:style>
  <w:style w:type="paragraph" w:styleId="Footer">
    <w:name w:val="footer"/>
    <w:basedOn w:val="Normal"/>
    <w:link w:val="FooterChar"/>
    <w:uiPriority w:val="99"/>
    <w:unhideWhenUsed/>
    <w:rsid w:val="00445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142">
      <w:bodyDiv w:val="1"/>
      <w:marLeft w:val="0"/>
      <w:marRight w:val="0"/>
      <w:marTop w:val="0"/>
      <w:marBottom w:val="0"/>
      <w:divBdr>
        <w:top w:val="none" w:sz="0" w:space="0" w:color="auto"/>
        <w:left w:val="none" w:sz="0" w:space="0" w:color="auto"/>
        <w:bottom w:val="none" w:sz="0" w:space="0" w:color="auto"/>
        <w:right w:val="none" w:sz="0" w:space="0" w:color="auto"/>
      </w:divBdr>
    </w:div>
    <w:div w:id="482283497">
      <w:bodyDiv w:val="1"/>
      <w:marLeft w:val="0"/>
      <w:marRight w:val="0"/>
      <w:marTop w:val="0"/>
      <w:marBottom w:val="0"/>
      <w:divBdr>
        <w:top w:val="none" w:sz="0" w:space="0" w:color="auto"/>
        <w:left w:val="none" w:sz="0" w:space="0" w:color="auto"/>
        <w:bottom w:val="none" w:sz="0" w:space="0" w:color="auto"/>
        <w:right w:val="none" w:sz="0" w:space="0" w:color="auto"/>
      </w:divBdr>
    </w:div>
    <w:div w:id="515533779">
      <w:bodyDiv w:val="1"/>
      <w:marLeft w:val="0"/>
      <w:marRight w:val="0"/>
      <w:marTop w:val="0"/>
      <w:marBottom w:val="0"/>
      <w:divBdr>
        <w:top w:val="none" w:sz="0" w:space="0" w:color="auto"/>
        <w:left w:val="none" w:sz="0" w:space="0" w:color="auto"/>
        <w:bottom w:val="none" w:sz="0" w:space="0" w:color="auto"/>
        <w:right w:val="none" w:sz="0" w:space="0" w:color="auto"/>
      </w:divBdr>
    </w:div>
    <w:div w:id="644120124">
      <w:bodyDiv w:val="1"/>
      <w:marLeft w:val="0"/>
      <w:marRight w:val="0"/>
      <w:marTop w:val="0"/>
      <w:marBottom w:val="0"/>
      <w:divBdr>
        <w:top w:val="none" w:sz="0" w:space="0" w:color="auto"/>
        <w:left w:val="none" w:sz="0" w:space="0" w:color="auto"/>
        <w:bottom w:val="none" w:sz="0" w:space="0" w:color="auto"/>
        <w:right w:val="none" w:sz="0" w:space="0" w:color="auto"/>
      </w:divBdr>
    </w:div>
    <w:div w:id="652830041">
      <w:bodyDiv w:val="1"/>
      <w:marLeft w:val="0"/>
      <w:marRight w:val="0"/>
      <w:marTop w:val="0"/>
      <w:marBottom w:val="0"/>
      <w:divBdr>
        <w:top w:val="none" w:sz="0" w:space="0" w:color="auto"/>
        <w:left w:val="none" w:sz="0" w:space="0" w:color="auto"/>
        <w:bottom w:val="none" w:sz="0" w:space="0" w:color="auto"/>
        <w:right w:val="none" w:sz="0" w:space="0" w:color="auto"/>
      </w:divBdr>
    </w:div>
    <w:div w:id="952521751">
      <w:bodyDiv w:val="1"/>
      <w:marLeft w:val="0"/>
      <w:marRight w:val="0"/>
      <w:marTop w:val="0"/>
      <w:marBottom w:val="0"/>
      <w:divBdr>
        <w:top w:val="none" w:sz="0" w:space="0" w:color="auto"/>
        <w:left w:val="none" w:sz="0" w:space="0" w:color="auto"/>
        <w:bottom w:val="none" w:sz="0" w:space="0" w:color="auto"/>
        <w:right w:val="none" w:sz="0" w:space="0" w:color="auto"/>
      </w:divBdr>
    </w:div>
    <w:div w:id="1162575530">
      <w:bodyDiv w:val="1"/>
      <w:marLeft w:val="0"/>
      <w:marRight w:val="0"/>
      <w:marTop w:val="0"/>
      <w:marBottom w:val="0"/>
      <w:divBdr>
        <w:top w:val="none" w:sz="0" w:space="0" w:color="auto"/>
        <w:left w:val="none" w:sz="0" w:space="0" w:color="auto"/>
        <w:bottom w:val="none" w:sz="0" w:space="0" w:color="auto"/>
        <w:right w:val="none" w:sz="0" w:space="0" w:color="auto"/>
      </w:divBdr>
    </w:div>
    <w:div w:id="1346833550">
      <w:bodyDiv w:val="1"/>
      <w:marLeft w:val="0"/>
      <w:marRight w:val="0"/>
      <w:marTop w:val="0"/>
      <w:marBottom w:val="0"/>
      <w:divBdr>
        <w:top w:val="none" w:sz="0" w:space="0" w:color="auto"/>
        <w:left w:val="none" w:sz="0" w:space="0" w:color="auto"/>
        <w:bottom w:val="none" w:sz="0" w:space="0" w:color="auto"/>
        <w:right w:val="none" w:sz="0" w:space="0" w:color="auto"/>
      </w:divBdr>
    </w:div>
    <w:div w:id="1527055887">
      <w:bodyDiv w:val="1"/>
      <w:marLeft w:val="0"/>
      <w:marRight w:val="0"/>
      <w:marTop w:val="0"/>
      <w:marBottom w:val="0"/>
      <w:divBdr>
        <w:top w:val="none" w:sz="0" w:space="0" w:color="auto"/>
        <w:left w:val="none" w:sz="0" w:space="0" w:color="auto"/>
        <w:bottom w:val="none" w:sz="0" w:space="0" w:color="auto"/>
        <w:right w:val="none" w:sz="0" w:space="0" w:color="auto"/>
      </w:divBdr>
    </w:div>
    <w:div w:id="1564482661">
      <w:bodyDiv w:val="1"/>
      <w:marLeft w:val="0"/>
      <w:marRight w:val="0"/>
      <w:marTop w:val="0"/>
      <w:marBottom w:val="0"/>
      <w:divBdr>
        <w:top w:val="none" w:sz="0" w:space="0" w:color="auto"/>
        <w:left w:val="none" w:sz="0" w:space="0" w:color="auto"/>
        <w:bottom w:val="none" w:sz="0" w:space="0" w:color="auto"/>
        <w:right w:val="none" w:sz="0" w:space="0" w:color="auto"/>
      </w:divBdr>
    </w:div>
    <w:div w:id="1572425129">
      <w:bodyDiv w:val="1"/>
      <w:marLeft w:val="0"/>
      <w:marRight w:val="0"/>
      <w:marTop w:val="0"/>
      <w:marBottom w:val="0"/>
      <w:divBdr>
        <w:top w:val="none" w:sz="0" w:space="0" w:color="auto"/>
        <w:left w:val="none" w:sz="0" w:space="0" w:color="auto"/>
        <w:bottom w:val="none" w:sz="0" w:space="0" w:color="auto"/>
        <w:right w:val="none" w:sz="0" w:space="0" w:color="auto"/>
      </w:divBdr>
    </w:div>
    <w:div w:id="1630041716">
      <w:bodyDiv w:val="1"/>
      <w:marLeft w:val="0"/>
      <w:marRight w:val="0"/>
      <w:marTop w:val="0"/>
      <w:marBottom w:val="0"/>
      <w:divBdr>
        <w:top w:val="none" w:sz="0" w:space="0" w:color="auto"/>
        <w:left w:val="none" w:sz="0" w:space="0" w:color="auto"/>
        <w:bottom w:val="none" w:sz="0" w:space="0" w:color="auto"/>
        <w:right w:val="none" w:sz="0" w:space="0" w:color="auto"/>
      </w:divBdr>
    </w:div>
    <w:div w:id="1662653940">
      <w:bodyDiv w:val="1"/>
      <w:marLeft w:val="0"/>
      <w:marRight w:val="0"/>
      <w:marTop w:val="0"/>
      <w:marBottom w:val="0"/>
      <w:divBdr>
        <w:top w:val="none" w:sz="0" w:space="0" w:color="auto"/>
        <w:left w:val="none" w:sz="0" w:space="0" w:color="auto"/>
        <w:bottom w:val="none" w:sz="0" w:space="0" w:color="auto"/>
        <w:right w:val="none" w:sz="0" w:space="0" w:color="auto"/>
      </w:divBdr>
    </w:div>
    <w:div w:id="1716737087">
      <w:bodyDiv w:val="1"/>
      <w:marLeft w:val="0"/>
      <w:marRight w:val="0"/>
      <w:marTop w:val="0"/>
      <w:marBottom w:val="0"/>
      <w:divBdr>
        <w:top w:val="none" w:sz="0" w:space="0" w:color="auto"/>
        <w:left w:val="none" w:sz="0" w:space="0" w:color="auto"/>
        <w:bottom w:val="none" w:sz="0" w:space="0" w:color="auto"/>
        <w:right w:val="none" w:sz="0" w:space="0" w:color="auto"/>
      </w:divBdr>
    </w:div>
    <w:div w:id="1745687647">
      <w:bodyDiv w:val="1"/>
      <w:marLeft w:val="0"/>
      <w:marRight w:val="0"/>
      <w:marTop w:val="0"/>
      <w:marBottom w:val="0"/>
      <w:divBdr>
        <w:top w:val="none" w:sz="0" w:space="0" w:color="auto"/>
        <w:left w:val="none" w:sz="0" w:space="0" w:color="auto"/>
        <w:bottom w:val="none" w:sz="0" w:space="0" w:color="auto"/>
        <w:right w:val="none" w:sz="0" w:space="0" w:color="auto"/>
      </w:divBdr>
    </w:div>
    <w:div w:id="1794669220">
      <w:bodyDiv w:val="1"/>
      <w:marLeft w:val="0"/>
      <w:marRight w:val="0"/>
      <w:marTop w:val="0"/>
      <w:marBottom w:val="0"/>
      <w:divBdr>
        <w:top w:val="none" w:sz="0" w:space="0" w:color="auto"/>
        <w:left w:val="none" w:sz="0" w:space="0" w:color="auto"/>
        <w:bottom w:val="none" w:sz="0" w:space="0" w:color="auto"/>
        <w:right w:val="none" w:sz="0" w:space="0" w:color="auto"/>
      </w:divBdr>
    </w:div>
    <w:div w:id="1834298395">
      <w:bodyDiv w:val="1"/>
      <w:marLeft w:val="0"/>
      <w:marRight w:val="0"/>
      <w:marTop w:val="0"/>
      <w:marBottom w:val="0"/>
      <w:divBdr>
        <w:top w:val="none" w:sz="0" w:space="0" w:color="auto"/>
        <w:left w:val="none" w:sz="0" w:space="0" w:color="auto"/>
        <w:bottom w:val="none" w:sz="0" w:space="0" w:color="auto"/>
        <w:right w:val="none" w:sz="0" w:space="0" w:color="auto"/>
      </w:divBdr>
    </w:div>
    <w:div w:id="2109959186">
      <w:bodyDiv w:val="1"/>
      <w:marLeft w:val="0"/>
      <w:marRight w:val="0"/>
      <w:marTop w:val="0"/>
      <w:marBottom w:val="0"/>
      <w:divBdr>
        <w:top w:val="none" w:sz="0" w:space="0" w:color="auto"/>
        <w:left w:val="none" w:sz="0" w:space="0" w:color="auto"/>
        <w:bottom w:val="none" w:sz="0" w:space="0" w:color="auto"/>
        <w:right w:val="none" w:sz="0" w:space="0" w:color="auto"/>
      </w:divBdr>
    </w:div>
    <w:div w:id="2123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4A0CA7036CF45AEFF4B85BEA93975" ma:contentTypeVersion="16" ma:contentTypeDescription="Create a new document." ma:contentTypeScope="" ma:versionID="7ecc4caec9139bb799ad011cc80a1430">
  <xsd:schema xmlns:xsd="http://www.w3.org/2001/XMLSchema" xmlns:xs="http://www.w3.org/2001/XMLSchema" xmlns:p="http://schemas.microsoft.com/office/2006/metadata/properties" xmlns:ns3="4470620a-1afb-4ce8-83aa-ac9941dd45a2" targetNamespace="http://schemas.microsoft.com/office/2006/metadata/properties" ma:root="true" ma:fieldsID="541417ffcb0d9234223ab168b2626bf1" ns3:_="">
    <xsd:import namespace="4470620a-1afb-4ce8-83aa-ac9941dd45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620a-1afb-4ce8-83aa-ac9941dd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4470620a-1afb-4ce8-83aa-ac9941dd45a2" xsi:nil="true"/>
    <MigrationWizId xmlns="4470620a-1afb-4ce8-83aa-ac9941dd45a2" xsi:nil="true"/>
    <MigrationWizIdDocumentLibraryPermissions xmlns="4470620a-1afb-4ce8-83aa-ac9941dd45a2" xsi:nil="true"/>
    <MigrationWizIdPermissions xmlns="4470620a-1afb-4ce8-83aa-ac9941dd45a2" xsi:nil="true"/>
    <MigrationWizIdPermissionLevels xmlns="4470620a-1afb-4ce8-83aa-ac9941dd45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52C18-8660-4E24-8858-C5A3F372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E6EB4-B4B1-49F6-B47B-7461AB6658A0}">
  <ds:schemaRefs>
    <ds:schemaRef ds:uri="http://schemas.microsoft.com/office/2006/metadata/properties"/>
    <ds:schemaRef ds:uri="http://schemas.microsoft.com/office/infopath/2007/PartnerControls"/>
    <ds:schemaRef ds:uri="4470620a-1afb-4ce8-83aa-ac9941dd45a2"/>
  </ds:schemaRefs>
</ds:datastoreItem>
</file>

<file path=customXml/itemProps3.xml><?xml version="1.0" encoding="utf-8"?>
<ds:datastoreItem xmlns:ds="http://schemas.openxmlformats.org/officeDocument/2006/customXml" ds:itemID="{765B3F20-EA95-4C94-B6ED-43B9B779D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2</cp:revision>
  <cp:lastPrinted>2021-07-27T01:38:00Z</cp:lastPrinted>
  <dcterms:created xsi:type="dcterms:W3CDTF">2021-07-27T01:38:00Z</dcterms:created>
  <dcterms:modified xsi:type="dcterms:W3CDTF">2021-07-27T01:38:00Z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0x010100F7D4A0CA7036CF45AEFF4B85BEA93975</vt:lpwstr>
  </property>
</Properties>
</file>