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B3A4" w14:textId="77777777" w:rsidR="00023B35" w:rsidRPr="00F81F0A" w:rsidRDefault="00023B35" w:rsidP="00023B35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6A9E7158" w14:textId="77777777" w:rsidR="00023B35" w:rsidRPr="00F81F0A" w:rsidRDefault="00023B35" w:rsidP="00023B35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5B6F23D8" w14:textId="77777777" w:rsidR="00023B35" w:rsidRPr="00F81F0A" w:rsidRDefault="00023B35" w:rsidP="00023B35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51BEFE5E" w14:textId="0C45CAFD" w:rsidR="00023B35" w:rsidRPr="008D0C3D" w:rsidRDefault="00023B35" w:rsidP="00023B35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Record of the meeting held on Wednesday 2 February 2022</w:t>
      </w:r>
    </w:p>
    <w:p w14:paraId="27314161" w14:textId="735A95A9" w:rsidR="00023B35" w:rsidRPr="00F81F0A" w:rsidRDefault="00023B35" w:rsidP="00023B35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10.00am – 12.00pm via Zoom</w:t>
      </w:r>
    </w:p>
    <w:p w14:paraId="27A5E8ED" w14:textId="77777777" w:rsidR="00023B35" w:rsidRPr="00F81F0A" w:rsidRDefault="00023B35" w:rsidP="00023B35">
      <w:pPr>
        <w:rPr>
          <w:sz w:val="28"/>
          <w:szCs w:val="28"/>
        </w:rPr>
      </w:pPr>
    </w:p>
    <w:p w14:paraId="22E598E7" w14:textId="2539206A" w:rsidR="00023B35" w:rsidRPr="00F81F0A" w:rsidRDefault="00023B35" w:rsidP="00023B35">
      <w:pPr>
        <w:spacing w:after="0"/>
        <w:rPr>
          <w:rFonts w:cs="Arial"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Facilitator</w:t>
      </w:r>
      <w:r w:rsidRPr="00F81F0A">
        <w:rPr>
          <w:rFonts w:cs="Arial"/>
          <w:sz w:val="24"/>
          <w:szCs w:val="24"/>
        </w:rPr>
        <w:t>: Tina</w:t>
      </w:r>
    </w:p>
    <w:p w14:paraId="5D27905C" w14:textId="77777777" w:rsidR="00023B35" w:rsidRPr="00F81F0A" w:rsidRDefault="00023B35" w:rsidP="00023B35">
      <w:pPr>
        <w:spacing w:after="0"/>
        <w:rPr>
          <w:rFonts w:cs="Arial"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Meeting Notes:</w:t>
      </w:r>
      <w:r w:rsidRPr="00F81F0A">
        <w:rPr>
          <w:rFonts w:cs="Arial"/>
          <w:sz w:val="24"/>
          <w:szCs w:val="24"/>
        </w:rPr>
        <w:t xml:space="preserve"> Jo Brew</w:t>
      </w:r>
    </w:p>
    <w:p w14:paraId="51DA0D56" w14:textId="77777777" w:rsidR="00023B35" w:rsidRPr="00F81F0A" w:rsidRDefault="00023B35" w:rsidP="00023B35">
      <w:pPr>
        <w:spacing w:after="0"/>
        <w:rPr>
          <w:rFonts w:cs="Arial"/>
          <w:sz w:val="24"/>
          <w:szCs w:val="24"/>
        </w:rPr>
      </w:pPr>
    </w:p>
    <w:p w14:paraId="353E7602" w14:textId="77777777" w:rsidR="00023B35" w:rsidRPr="00F81F0A" w:rsidRDefault="00023B35" w:rsidP="00023B35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Present:</w:t>
      </w:r>
    </w:p>
    <w:p w14:paraId="3841F56E" w14:textId="35413858" w:rsidR="00023B35" w:rsidRPr="00F81F0A" w:rsidRDefault="00023B35" w:rsidP="00023B35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Annette (Deaf Rep) + 2 Interpreters</w:t>
      </w:r>
      <w:r>
        <w:rPr>
          <w:rFonts w:cs="Arial"/>
          <w:sz w:val="24"/>
          <w:szCs w:val="24"/>
        </w:rPr>
        <w:t xml:space="preserve"> (Kerry &amp; Sarah)</w:t>
      </w:r>
    </w:p>
    <w:p w14:paraId="55715A78" w14:textId="2A50FA7E" w:rsidR="00023B35" w:rsidRPr="00F81F0A" w:rsidRDefault="00023B35" w:rsidP="00023B35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 xml:space="preserve">Angus, Martin, </w:t>
      </w:r>
      <w:r>
        <w:rPr>
          <w:rFonts w:cs="Arial"/>
          <w:sz w:val="24"/>
          <w:szCs w:val="24"/>
        </w:rPr>
        <w:t xml:space="preserve">Antnz, </w:t>
      </w:r>
      <w:r w:rsidRPr="00F81F0A">
        <w:rPr>
          <w:rFonts w:cs="Arial"/>
          <w:sz w:val="24"/>
          <w:szCs w:val="24"/>
        </w:rPr>
        <w:t>Wayne</w:t>
      </w:r>
      <w:r>
        <w:rPr>
          <w:rFonts w:cs="Arial"/>
          <w:sz w:val="24"/>
          <w:szCs w:val="24"/>
        </w:rPr>
        <w:t xml:space="preserve"> &amp; Natt</w:t>
      </w:r>
      <w:r w:rsidRPr="00F81F0A">
        <w:rPr>
          <w:rFonts w:cs="Arial"/>
          <w:sz w:val="24"/>
          <w:szCs w:val="24"/>
        </w:rPr>
        <w:t xml:space="preserve"> (Disabled People)</w:t>
      </w:r>
    </w:p>
    <w:p w14:paraId="78A8A1CE" w14:textId="449CEE46" w:rsidR="00023B35" w:rsidRPr="00F81F0A" w:rsidRDefault="00023B35" w:rsidP="00023B35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Toni G (Providers)</w:t>
      </w:r>
    </w:p>
    <w:p w14:paraId="78545178" w14:textId="5F4AC152" w:rsidR="00023B35" w:rsidRPr="00F81F0A" w:rsidRDefault="00023B35" w:rsidP="00023B35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Tracey</w:t>
      </w:r>
      <w:r w:rsidRPr="00F81F0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Pip,</w:t>
      </w:r>
      <w:r w:rsidRPr="00F81F0A">
        <w:rPr>
          <w:rFonts w:cs="Arial"/>
          <w:sz w:val="24"/>
          <w:szCs w:val="24"/>
        </w:rPr>
        <w:t xml:space="preserve"> Toni I (Families)</w:t>
      </w:r>
    </w:p>
    <w:p w14:paraId="55C66FB0" w14:textId="66127E4D" w:rsidR="00023B35" w:rsidRDefault="00023B35" w:rsidP="00023B35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Rachel (People First)</w:t>
      </w:r>
    </w:p>
    <w:p w14:paraId="6E844DA0" w14:textId="3B7D89B0" w:rsidR="00023B35" w:rsidRPr="00F81F0A" w:rsidRDefault="00023B35" w:rsidP="00023B35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Jennifer (OT)</w:t>
      </w:r>
    </w:p>
    <w:p w14:paraId="3576BF2D" w14:textId="77777777" w:rsidR="00023B35" w:rsidRDefault="00023B35" w:rsidP="00023B35">
      <w:pPr>
        <w:rPr>
          <w:rFonts w:cs="Arial"/>
          <w:b/>
          <w:bCs/>
          <w:sz w:val="24"/>
          <w:szCs w:val="24"/>
        </w:rPr>
      </w:pPr>
    </w:p>
    <w:p w14:paraId="2790FD15" w14:textId="77777777" w:rsidR="00023B35" w:rsidRPr="00F81F0A" w:rsidRDefault="00023B35" w:rsidP="00023B35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 xml:space="preserve">Apologies: </w:t>
      </w:r>
    </w:p>
    <w:p w14:paraId="074BE94B" w14:textId="607D24DD" w:rsidR="00023B35" w:rsidRPr="00B45887" w:rsidRDefault="00B45887" w:rsidP="00023B3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B45887">
        <w:rPr>
          <w:rFonts w:cs="Arial"/>
          <w:sz w:val="24"/>
          <w:szCs w:val="24"/>
        </w:rPr>
        <w:t>Toni G and Pip (lateness)</w:t>
      </w:r>
    </w:p>
    <w:p w14:paraId="06418B29" w14:textId="51E74619" w:rsidR="00023B35" w:rsidRDefault="00023B35" w:rsidP="00023B35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 xml:space="preserve">Nonattendance: </w:t>
      </w:r>
    </w:p>
    <w:p w14:paraId="307908B8" w14:textId="5139D0FA" w:rsidR="00023B35" w:rsidRPr="00023B35" w:rsidRDefault="00023B35" w:rsidP="00023B35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</w:rPr>
      </w:pPr>
      <w:r w:rsidRPr="00023B35">
        <w:rPr>
          <w:rFonts w:cs="Arial"/>
          <w:sz w:val="24"/>
          <w:szCs w:val="24"/>
        </w:rPr>
        <w:t>Peter Allen (Disabled People)</w:t>
      </w:r>
    </w:p>
    <w:p w14:paraId="4C2CC6E7" w14:textId="7954DBC9" w:rsidR="00023B35" w:rsidRPr="00023B35" w:rsidRDefault="00023B35" w:rsidP="00023B35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</w:rPr>
      </w:pPr>
      <w:r w:rsidRPr="00023B35">
        <w:rPr>
          <w:rFonts w:cs="Arial"/>
          <w:sz w:val="24"/>
          <w:szCs w:val="24"/>
        </w:rPr>
        <w:t>Daniel, Eru (Providers)</w:t>
      </w:r>
    </w:p>
    <w:p w14:paraId="0168F218" w14:textId="1A41B6E7" w:rsidR="00023B35" w:rsidRPr="00023B35" w:rsidRDefault="00023B35" w:rsidP="00023B35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</w:rPr>
      </w:pPr>
      <w:r w:rsidRPr="00023B35">
        <w:rPr>
          <w:rFonts w:cs="Arial"/>
          <w:sz w:val="24"/>
          <w:szCs w:val="24"/>
        </w:rPr>
        <w:t>Rasela, Lovely (Pasifika)</w:t>
      </w:r>
    </w:p>
    <w:p w14:paraId="3E05E15C" w14:textId="36D75312" w:rsidR="00023B35" w:rsidRPr="00023B35" w:rsidRDefault="00023B35" w:rsidP="00023B35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</w:rPr>
      </w:pPr>
      <w:r w:rsidRPr="00023B35">
        <w:rPr>
          <w:rFonts w:cs="Arial"/>
          <w:sz w:val="24"/>
          <w:szCs w:val="24"/>
        </w:rPr>
        <w:t>Gabrielle (MDHB)</w:t>
      </w:r>
    </w:p>
    <w:p w14:paraId="1B84699E" w14:textId="77777777" w:rsidR="00023B35" w:rsidRPr="00F81F0A" w:rsidRDefault="00023B35" w:rsidP="00023B35">
      <w:pPr>
        <w:numPr>
          <w:ilvl w:val="0"/>
          <w:numId w:val="3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 xml:space="preserve">Jane Hawkins-Jones (Te </w:t>
      </w:r>
      <w:proofErr w:type="spellStart"/>
      <w:r w:rsidRPr="00F81F0A">
        <w:rPr>
          <w:rFonts w:cs="Arial"/>
          <w:sz w:val="24"/>
          <w:szCs w:val="24"/>
        </w:rPr>
        <w:t>Mahau</w:t>
      </w:r>
      <w:proofErr w:type="spellEnd"/>
      <w:r w:rsidRPr="00F81F0A">
        <w:rPr>
          <w:rFonts w:cs="Arial"/>
          <w:sz w:val="24"/>
          <w:szCs w:val="24"/>
        </w:rPr>
        <w:t>/</w:t>
      </w:r>
      <w:proofErr w:type="spellStart"/>
      <w:r w:rsidRPr="00F81F0A">
        <w:rPr>
          <w:rFonts w:cs="Arial"/>
          <w:sz w:val="24"/>
          <w:szCs w:val="24"/>
        </w:rPr>
        <w:t>MoE</w:t>
      </w:r>
      <w:proofErr w:type="spellEnd"/>
      <w:r w:rsidRPr="00F81F0A">
        <w:rPr>
          <w:rFonts w:cs="Arial"/>
          <w:sz w:val="24"/>
          <w:szCs w:val="24"/>
        </w:rPr>
        <w:t>)</w:t>
      </w:r>
    </w:p>
    <w:p w14:paraId="41D499B1" w14:textId="77777777" w:rsidR="00023B35" w:rsidRPr="00023B35" w:rsidRDefault="00023B35" w:rsidP="00023B3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023B35">
        <w:rPr>
          <w:rFonts w:cstheme="minorHAnsi"/>
          <w:sz w:val="24"/>
          <w:szCs w:val="24"/>
        </w:rPr>
        <w:t>Regena, Wairemana, Amelia, and Stacey (Mana Whenua</w:t>
      </w:r>
      <w:r w:rsidRPr="00023B35">
        <w:rPr>
          <w:rFonts w:cstheme="minorHAnsi"/>
          <w:b/>
          <w:bCs/>
          <w:sz w:val="24"/>
          <w:szCs w:val="24"/>
        </w:rPr>
        <w:t xml:space="preserve"> </w:t>
      </w:r>
      <w:r w:rsidRPr="00023B35">
        <w:rPr>
          <w:rFonts w:cstheme="minorHAnsi"/>
          <w:sz w:val="24"/>
          <w:szCs w:val="24"/>
        </w:rPr>
        <w:t xml:space="preserve">(Tangata/whanau </w:t>
      </w:r>
      <w:proofErr w:type="spellStart"/>
      <w:r w:rsidRPr="00023B35">
        <w:rPr>
          <w:rFonts w:cstheme="minorHAnsi"/>
          <w:sz w:val="24"/>
          <w:szCs w:val="24"/>
        </w:rPr>
        <w:t>whai</w:t>
      </w:r>
      <w:proofErr w:type="spellEnd"/>
      <w:r w:rsidRPr="00023B35">
        <w:rPr>
          <w:rFonts w:cstheme="minorHAnsi"/>
          <w:sz w:val="24"/>
          <w:szCs w:val="24"/>
        </w:rPr>
        <w:t xml:space="preserve"> kaha </w:t>
      </w:r>
      <w:proofErr w:type="spellStart"/>
      <w:r w:rsidRPr="00023B35">
        <w:rPr>
          <w:rFonts w:cstheme="minorHAnsi"/>
          <w:sz w:val="24"/>
          <w:szCs w:val="24"/>
        </w:rPr>
        <w:t>Maori</w:t>
      </w:r>
      <w:proofErr w:type="spellEnd"/>
      <w:r w:rsidRPr="00023B35">
        <w:rPr>
          <w:rFonts w:cstheme="minorHAnsi"/>
          <w:sz w:val="24"/>
          <w:szCs w:val="24"/>
        </w:rPr>
        <w:t xml:space="preserve"> position)) (Naomi)</w:t>
      </w:r>
    </w:p>
    <w:p w14:paraId="686C6CF1" w14:textId="06671BD8" w:rsidR="00E659A5" w:rsidRPr="00633C40" w:rsidRDefault="00E659A5" w:rsidP="00633C4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en-NZ"/>
        </w:rPr>
      </w:pPr>
      <w:r w:rsidRPr="00633C40">
        <w:rPr>
          <w:rFonts w:eastAsia="Times New Roman" w:cstheme="minorHAnsi"/>
          <w:iCs/>
          <w:color w:val="222222"/>
          <w:sz w:val="24"/>
          <w:szCs w:val="24"/>
          <w:lang w:eastAsia="en-NZ"/>
        </w:rPr>
        <w:t>Statement from Wairemana Campbell</w:t>
      </w:r>
      <w:r w:rsidRPr="00633C40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NZ"/>
        </w:rPr>
        <w:t xml:space="preserve"> – (‘</w:t>
      </w:r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A number of concerns of which have continued to see the inequalities, discrimination and marginalisation of Tangata/Whanau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Whai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Kaha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and Mana Whenua.  The evident disrespect of Te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Ao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Tikanga and Kawa practices including embedding a Te Tiriti partnership remains present in this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roopu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- which is why it is not safe for our Mana Whenua kaitiaki who are also Tangata/whanau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Whai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Kaha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to attend this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roopu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.  We hold the right to our place in this group and will work through appropriate channels to resolve the issues, address the inequalities for </w:t>
      </w:r>
      <w:proofErr w:type="spellStart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633C40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and contribute to the mahi’)</w:t>
      </w:r>
    </w:p>
    <w:p w14:paraId="141901D8" w14:textId="77777777" w:rsidR="00023B35" w:rsidRPr="00F81F0A" w:rsidRDefault="00023B35" w:rsidP="00023B35">
      <w:pPr>
        <w:rPr>
          <w:rFonts w:cs="Arial"/>
          <w:b/>
          <w:bCs/>
          <w:sz w:val="24"/>
          <w:szCs w:val="24"/>
        </w:rPr>
      </w:pPr>
    </w:p>
    <w:p w14:paraId="1E6871DE" w14:textId="77777777" w:rsidR="00023B35" w:rsidRDefault="00023B35" w:rsidP="00023B35">
      <w:pPr>
        <w:rPr>
          <w:b/>
          <w:bCs/>
          <w:sz w:val="28"/>
          <w:szCs w:val="28"/>
          <w:lang w:val="en-US"/>
        </w:rPr>
      </w:pPr>
      <w:r w:rsidRPr="003F36D3">
        <w:rPr>
          <w:b/>
          <w:bCs/>
          <w:sz w:val="28"/>
          <w:szCs w:val="28"/>
          <w:lang w:val="en-US"/>
        </w:rPr>
        <w:t>Welcome and karakia</w:t>
      </w:r>
    </w:p>
    <w:p w14:paraId="27E5268B" w14:textId="415722E3" w:rsidR="00023B35" w:rsidRDefault="00023B35" w:rsidP="00D636B5">
      <w:pPr>
        <w:rPr>
          <w:sz w:val="24"/>
          <w:szCs w:val="24"/>
          <w:lang w:val="en-US"/>
        </w:rPr>
      </w:pPr>
      <w:r w:rsidRPr="00D636B5">
        <w:rPr>
          <w:sz w:val="24"/>
          <w:szCs w:val="24"/>
          <w:lang w:val="en-US"/>
        </w:rPr>
        <w:lastRenderedPageBreak/>
        <w:t xml:space="preserve">The meeting began with a </w:t>
      </w:r>
      <w:r w:rsidR="00083740" w:rsidRPr="00D636B5">
        <w:rPr>
          <w:sz w:val="24"/>
          <w:szCs w:val="24"/>
          <w:lang w:val="en-US"/>
        </w:rPr>
        <w:t>karakia,</w:t>
      </w:r>
      <w:r w:rsidR="00D636B5">
        <w:rPr>
          <w:sz w:val="24"/>
          <w:szCs w:val="24"/>
          <w:lang w:val="en-US"/>
        </w:rPr>
        <w:t xml:space="preserve"> and welcome</w:t>
      </w:r>
      <w:r w:rsidRPr="00D636B5">
        <w:rPr>
          <w:sz w:val="24"/>
          <w:szCs w:val="24"/>
          <w:lang w:val="en-US"/>
        </w:rPr>
        <w:t xml:space="preserve"> followed by </w:t>
      </w:r>
      <w:r w:rsidR="00614475" w:rsidRPr="00D636B5">
        <w:rPr>
          <w:sz w:val="24"/>
          <w:szCs w:val="24"/>
          <w:lang w:val="en-US"/>
        </w:rPr>
        <w:t>‘biggest wish for 2022 within this space we’re involved in</w:t>
      </w:r>
      <w:r w:rsidR="00D636B5">
        <w:rPr>
          <w:sz w:val="24"/>
          <w:szCs w:val="24"/>
          <w:lang w:val="en-US"/>
        </w:rPr>
        <w:t xml:space="preserve"> which included</w:t>
      </w:r>
      <w:r w:rsidR="00614475" w:rsidRPr="00D636B5">
        <w:rPr>
          <w:sz w:val="24"/>
          <w:szCs w:val="24"/>
          <w:lang w:val="en-US"/>
        </w:rPr>
        <w:t>’</w:t>
      </w:r>
      <w:r w:rsidR="00D636B5">
        <w:rPr>
          <w:sz w:val="24"/>
          <w:szCs w:val="24"/>
          <w:lang w:val="en-US"/>
        </w:rPr>
        <w:t>:</w:t>
      </w:r>
    </w:p>
    <w:p w14:paraId="1D318C5F" w14:textId="08C00AB6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success rollout this year</w:t>
      </w:r>
      <w:r w:rsidR="008D0C3D">
        <w:rPr>
          <w:sz w:val="24"/>
          <w:szCs w:val="24"/>
          <w:lang w:val="en-US"/>
        </w:rPr>
        <w:t>.</w:t>
      </w:r>
    </w:p>
    <w:p w14:paraId="7B66C590" w14:textId="4A67A422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Establishment Unit upholds EGL and doesn’t turn into NASC</w:t>
      </w:r>
      <w:r w:rsidR="008D0C3D">
        <w:rPr>
          <w:sz w:val="24"/>
          <w:szCs w:val="24"/>
          <w:lang w:val="en-US"/>
        </w:rPr>
        <w:t>.</w:t>
      </w:r>
    </w:p>
    <w:p w14:paraId="3B3CD170" w14:textId="05109927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than 10% with lived experience within new ministry</w:t>
      </w:r>
      <w:r w:rsidR="008D0C3D">
        <w:rPr>
          <w:sz w:val="24"/>
          <w:szCs w:val="24"/>
          <w:lang w:val="en-US"/>
        </w:rPr>
        <w:t>.</w:t>
      </w:r>
    </w:p>
    <w:p w14:paraId="1CFCE3F5" w14:textId="68D016C0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Cross agency influence</w:t>
      </w:r>
      <w:r w:rsidR="008D0C3D">
        <w:rPr>
          <w:sz w:val="24"/>
          <w:szCs w:val="24"/>
          <w:lang w:val="en-US"/>
        </w:rPr>
        <w:t>.</w:t>
      </w:r>
    </w:p>
    <w:p w14:paraId="39CD6ABA" w14:textId="5FA289D6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Face to face meetings</w:t>
      </w:r>
      <w:r w:rsidR="005F0C77">
        <w:rPr>
          <w:sz w:val="24"/>
          <w:szCs w:val="24"/>
          <w:lang w:val="en-US"/>
        </w:rPr>
        <w:t>.</w:t>
      </w:r>
    </w:p>
    <w:p w14:paraId="7C409F3F" w14:textId="7AB9845E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8D0C3D">
        <w:rPr>
          <w:sz w:val="24"/>
          <w:szCs w:val="24"/>
          <w:lang w:val="en-US"/>
        </w:rPr>
        <w:t>good</w:t>
      </w:r>
      <w:r>
        <w:rPr>
          <w:sz w:val="24"/>
          <w:szCs w:val="24"/>
          <w:lang w:val="en-US"/>
        </w:rPr>
        <w:t xml:space="preserve"> new ministry for disabled people operating with the EGL principles and approach and develops communications with the disability community in a new and fresh way involving </w:t>
      </w:r>
      <w:r w:rsidRPr="00D636B5">
        <w:rPr>
          <w:i/>
          <w:iCs/>
          <w:sz w:val="24"/>
          <w:szCs w:val="24"/>
          <w:lang w:val="en-US"/>
        </w:rPr>
        <w:t>everybody</w:t>
      </w:r>
      <w:r>
        <w:rPr>
          <w:sz w:val="24"/>
          <w:szCs w:val="24"/>
          <w:lang w:val="en-US"/>
        </w:rPr>
        <w:t xml:space="preserve">. </w:t>
      </w:r>
    </w:p>
    <w:p w14:paraId="66E8042D" w14:textId="34481793" w:rsidR="00D636B5" w:rsidRDefault="00D636B5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management within Mana Whaikah</w:t>
      </w:r>
      <w:r w:rsidR="007671A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goes smoothly re roll out, working with MSD and development of new ministry</w:t>
      </w:r>
      <w:r w:rsidR="007671AC">
        <w:rPr>
          <w:sz w:val="24"/>
          <w:szCs w:val="24"/>
          <w:lang w:val="en-US"/>
        </w:rPr>
        <w:t xml:space="preserve"> to be as effective as possible for disabled people and whānau</w:t>
      </w:r>
      <w:r w:rsidR="00206F90">
        <w:rPr>
          <w:sz w:val="24"/>
          <w:szCs w:val="24"/>
          <w:lang w:val="en-US"/>
        </w:rPr>
        <w:t>.</w:t>
      </w:r>
    </w:p>
    <w:p w14:paraId="42CE752F" w14:textId="352D3972" w:rsidR="007671AC" w:rsidRPr="007671AC" w:rsidRDefault="007671AC" w:rsidP="007671AC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voice of disabled people and whānau </w:t>
      </w:r>
      <w:r w:rsidRPr="007671AC">
        <w:rPr>
          <w:sz w:val="24"/>
          <w:szCs w:val="24"/>
          <w:lang w:val="en-US"/>
        </w:rPr>
        <w:t xml:space="preserve">remains a strong and </w:t>
      </w:r>
      <w:r>
        <w:rPr>
          <w:sz w:val="24"/>
          <w:szCs w:val="24"/>
          <w:lang w:val="en-US"/>
        </w:rPr>
        <w:t xml:space="preserve">is </w:t>
      </w:r>
      <w:r w:rsidRPr="007671AC">
        <w:rPr>
          <w:sz w:val="24"/>
          <w:szCs w:val="24"/>
          <w:lang w:val="en-US"/>
        </w:rPr>
        <w:t>heard</w:t>
      </w:r>
    </w:p>
    <w:p w14:paraId="7CE584B6" w14:textId="1A4A4B38" w:rsidR="007671AC" w:rsidRDefault="007671AC" w:rsidP="00D636B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Transitions for all go according to plan.</w:t>
      </w:r>
    </w:p>
    <w:p w14:paraId="32D3909C" w14:textId="44DA954E" w:rsidR="004F6178" w:rsidRPr="007671AC" w:rsidRDefault="007671AC" w:rsidP="007671AC">
      <w:pPr>
        <w:pStyle w:val="ListParagraph"/>
        <w:numPr>
          <w:ilvl w:val="0"/>
          <w:numId w:val="8"/>
        </w:numPr>
      </w:pPr>
      <w:r>
        <w:rPr>
          <w:sz w:val="24"/>
          <w:szCs w:val="24"/>
          <w:lang w:val="en-US"/>
        </w:rPr>
        <w:t>Equity across all roles and relationships.</w:t>
      </w:r>
    </w:p>
    <w:p w14:paraId="6F848C2F" w14:textId="71744969" w:rsidR="007671AC" w:rsidRDefault="007671AC" w:rsidP="007671AC">
      <w:pPr>
        <w:pStyle w:val="ListParagraph"/>
        <w:numPr>
          <w:ilvl w:val="0"/>
          <w:numId w:val="8"/>
        </w:numPr>
      </w:pPr>
      <w:r>
        <w:t>The new ministry listens to the voice of disabled people and whānau.</w:t>
      </w:r>
    </w:p>
    <w:p w14:paraId="153135F6" w14:textId="51CE5060" w:rsidR="007671AC" w:rsidRDefault="007671AC" w:rsidP="007671AC">
      <w:pPr>
        <w:pStyle w:val="ListParagraph"/>
        <w:numPr>
          <w:ilvl w:val="0"/>
          <w:numId w:val="8"/>
        </w:numPr>
      </w:pPr>
      <w:r>
        <w:t xml:space="preserve">Good group synergy, strong community engagement, authentic </w:t>
      </w:r>
      <w:proofErr w:type="gramStart"/>
      <w:r>
        <w:t>information</w:t>
      </w:r>
      <w:proofErr w:type="gramEnd"/>
      <w:r>
        <w:t xml:space="preserve"> and input from the wider community.</w:t>
      </w:r>
    </w:p>
    <w:p w14:paraId="3251C932" w14:textId="77777777" w:rsidR="00D40621" w:rsidRPr="00D40621" w:rsidRDefault="00D40621" w:rsidP="007671AC">
      <w:pPr>
        <w:rPr>
          <w:b/>
          <w:bCs/>
          <w:sz w:val="28"/>
          <w:szCs w:val="28"/>
        </w:rPr>
      </w:pPr>
    </w:p>
    <w:p w14:paraId="3B3877B2" w14:textId="6C8E8358" w:rsidR="007671AC" w:rsidRPr="00D40621" w:rsidRDefault="00D40621" w:rsidP="007671AC">
      <w:pPr>
        <w:rPr>
          <w:b/>
          <w:bCs/>
          <w:sz w:val="28"/>
          <w:szCs w:val="28"/>
        </w:rPr>
      </w:pPr>
      <w:r w:rsidRPr="00D40621">
        <w:rPr>
          <w:b/>
          <w:bCs/>
          <w:sz w:val="28"/>
          <w:szCs w:val="28"/>
        </w:rPr>
        <w:t>Updates</w:t>
      </w:r>
    </w:p>
    <w:p w14:paraId="5F36C2D2" w14:textId="7D278C19" w:rsidR="007671AC" w:rsidRDefault="00D40621" w:rsidP="008D0C3D">
      <w:pPr>
        <w:spacing w:line="276" w:lineRule="auto"/>
        <w:rPr>
          <w:b/>
          <w:bCs/>
        </w:rPr>
      </w:pPr>
      <w:r w:rsidRPr="00D40621">
        <w:rPr>
          <w:b/>
          <w:bCs/>
        </w:rPr>
        <w:t>Sector Engagement</w:t>
      </w:r>
    </w:p>
    <w:p w14:paraId="7136A4B9" w14:textId="30FAE86C" w:rsidR="00AD1CD3" w:rsidRDefault="00AE7D75" w:rsidP="008D0C3D">
      <w:pPr>
        <w:pStyle w:val="ListParagraph"/>
        <w:numPr>
          <w:ilvl w:val="0"/>
          <w:numId w:val="9"/>
        </w:numPr>
        <w:spacing w:line="276" w:lineRule="auto"/>
      </w:pPr>
      <w:r w:rsidRPr="00570CE2">
        <w:t xml:space="preserve">Submitting </w:t>
      </w:r>
      <w:r w:rsidR="001D1A5B">
        <w:t xml:space="preserve">the </w:t>
      </w:r>
      <w:r w:rsidRPr="00570CE2">
        <w:t xml:space="preserve">January report soon, </w:t>
      </w:r>
      <w:r w:rsidR="00570CE2" w:rsidRPr="00570CE2">
        <w:t>have completed planning for 2022.</w:t>
      </w:r>
    </w:p>
    <w:p w14:paraId="29C6CE36" w14:textId="00357AC3" w:rsidR="00570CE2" w:rsidRDefault="00570CE2" w:rsidP="008D0C3D">
      <w:pPr>
        <w:spacing w:line="276" w:lineRule="auto"/>
        <w:rPr>
          <w:b/>
          <w:bCs/>
        </w:rPr>
      </w:pPr>
      <w:r w:rsidRPr="00570CE2">
        <w:rPr>
          <w:b/>
          <w:bCs/>
        </w:rPr>
        <w:t>Disabled People</w:t>
      </w:r>
      <w:r w:rsidR="008C11B0">
        <w:rPr>
          <w:b/>
          <w:bCs/>
        </w:rPr>
        <w:t>’s Core Group</w:t>
      </w:r>
    </w:p>
    <w:p w14:paraId="15488221" w14:textId="2D83CC79" w:rsidR="00DA675D" w:rsidRPr="00867C77" w:rsidRDefault="00206F90" w:rsidP="008D0C3D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t>C</w:t>
      </w:r>
      <w:r w:rsidR="003E5D66">
        <w:t>ommunity event updates, Omicron concern</w:t>
      </w:r>
      <w:r w:rsidR="00966FE7">
        <w:t>s, YAAY Camp 2022 plans.</w:t>
      </w:r>
    </w:p>
    <w:p w14:paraId="59E53EA9" w14:textId="3643FDC9" w:rsidR="00966FE7" w:rsidRPr="00A43A7D" w:rsidRDefault="003F59DA" w:rsidP="008D0C3D">
      <w:pPr>
        <w:pStyle w:val="ListParagraph"/>
        <w:numPr>
          <w:ilvl w:val="0"/>
          <w:numId w:val="9"/>
        </w:numPr>
        <w:spacing w:line="276" w:lineRule="auto"/>
      </w:pPr>
      <w:r>
        <w:t xml:space="preserve">Planning </w:t>
      </w:r>
      <w:r w:rsidR="001618DC">
        <w:t xml:space="preserve">‘Safer Communities’ education </w:t>
      </w:r>
      <w:r w:rsidR="00E15AE2">
        <w:t>for core group</w:t>
      </w:r>
      <w:r w:rsidR="005D0244">
        <w:t xml:space="preserve"> to learn about </w:t>
      </w:r>
      <w:r w:rsidR="001618DC">
        <w:t>plan</w:t>
      </w:r>
      <w:r w:rsidR="005D0244">
        <w:t>ning</w:t>
      </w:r>
      <w:r w:rsidR="001618DC">
        <w:t xml:space="preserve"> for emergency events.</w:t>
      </w:r>
    </w:p>
    <w:p w14:paraId="2425DAFB" w14:textId="49BF8C7D" w:rsidR="00966FE7" w:rsidRDefault="005D0244" w:rsidP="008D0C3D">
      <w:pPr>
        <w:pStyle w:val="ListParagraph"/>
        <w:numPr>
          <w:ilvl w:val="0"/>
          <w:numId w:val="9"/>
        </w:numPr>
        <w:spacing w:line="276" w:lineRule="auto"/>
      </w:pPr>
      <w:r w:rsidRPr="005D0244">
        <w:t>The confusion between what the Ministry i</w:t>
      </w:r>
      <w:r w:rsidR="00F05D7E">
        <w:t xml:space="preserve">s </w:t>
      </w:r>
      <w:r w:rsidRPr="005D0244">
        <w:t xml:space="preserve">and what the </w:t>
      </w:r>
      <w:r w:rsidR="00081855" w:rsidRPr="005D0244">
        <w:t>Establishment</w:t>
      </w:r>
      <w:r w:rsidRPr="005D0244">
        <w:t xml:space="preserve"> </w:t>
      </w:r>
      <w:r w:rsidR="00F05D7E">
        <w:t>U</w:t>
      </w:r>
      <w:r w:rsidRPr="005D0244">
        <w:t>nit is</w:t>
      </w:r>
      <w:r w:rsidR="00081855">
        <w:t>.</w:t>
      </w:r>
    </w:p>
    <w:p w14:paraId="20678696" w14:textId="0CA91F0F" w:rsidR="00F05D7E" w:rsidRDefault="00684C24" w:rsidP="008D0C3D">
      <w:pPr>
        <w:spacing w:line="276" w:lineRule="auto"/>
        <w:rPr>
          <w:b/>
          <w:bCs/>
        </w:rPr>
      </w:pPr>
      <w:r w:rsidRPr="00583A47">
        <w:rPr>
          <w:b/>
          <w:bCs/>
        </w:rPr>
        <w:t>Fa</w:t>
      </w:r>
      <w:r w:rsidR="00F05D7E" w:rsidRPr="00583A47">
        <w:rPr>
          <w:b/>
          <w:bCs/>
        </w:rPr>
        <w:t>mily Core Group</w:t>
      </w:r>
    </w:p>
    <w:p w14:paraId="7FD4EDA7" w14:textId="5FB188F3" w:rsidR="00F05D7E" w:rsidRDefault="00E95337" w:rsidP="008D0C3D">
      <w:pPr>
        <w:pStyle w:val="ListParagraph"/>
        <w:numPr>
          <w:ilvl w:val="0"/>
          <w:numId w:val="11"/>
        </w:numPr>
        <w:spacing w:line="276" w:lineRule="auto"/>
      </w:pPr>
      <w:r w:rsidRPr="00E95337">
        <w:t xml:space="preserve">Focus on </w:t>
      </w:r>
      <w:r w:rsidR="00727BE1">
        <w:t xml:space="preserve">change of </w:t>
      </w:r>
      <w:r w:rsidR="0034608F">
        <w:t>members and building the group</w:t>
      </w:r>
    </w:p>
    <w:p w14:paraId="29192CB4" w14:textId="62B2EFC2" w:rsidR="0034608F" w:rsidRDefault="0034608F" w:rsidP="008D0C3D">
      <w:pPr>
        <w:pStyle w:val="ListParagraph"/>
        <w:numPr>
          <w:ilvl w:val="0"/>
          <w:numId w:val="12"/>
        </w:numPr>
        <w:spacing w:line="276" w:lineRule="auto"/>
      </w:pPr>
      <w:r>
        <w:t xml:space="preserve">Karen </w:t>
      </w:r>
      <w:r w:rsidR="00206F90">
        <w:t>resigned from the</w:t>
      </w:r>
      <w:r>
        <w:t xml:space="preserve"> leadership </w:t>
      </w:r>
      <w:r w:rsidR="00EF47F3">
        <w:t>role;</w:t>
      </w:r>
      <w:r>
        <w:t xml:space="preserve"> Tracey </w:t>
      </w:r>
      <w:r w:rsidR="00A244E5">
        <w:t>was voted to fill the vacancy</w:t>
      </w:r>
      <w:r w:rsidR="006E42DD">
        <w:t>.</w:t>
      </w:r>
    </w:p>
    <w:p w14:paraId="5CD91CC1" w14:textId="1F1529BB" w:rsidR="006E42DD" w:rsidRDefault="006E42DD" w:rsidP="008D0C3D">
      <w:pPr>
        <w:pStyle w:val="ListParagraph"/>
        <w:numPr>
          <w:ilvl w:val="0"/>
          <w:numId w:val="12"/>
        </w:numPr>
        <w:spacing w:line="276" w:lineRule="auto"/>
      </w:pPr>
      <w:r>
        <w:t xml:space="preserve">Aroha </w:t>
      </w:r>
      <w:r w:rsidR="00695DA0">
        <w:t xml:space="preserve">resigned as </w:t>
      </w:r>
      <w:r w:rsidR="0034714F">
        <w:t>family</w:t>
      </w:r>
      <w:r w:rsidR="007C63A5">
        <w:t xml:space="preserve"> core representative </w:t>
      </w:r>
      <w:r w:rsidR="00E05D45">
        <w:t xml:space="preserve">on the MidCentral Governance Group.  </w:t>
      </w:r>
      <w:r w:rsidR="00B74775">
        <w:t xml:space="preserve">Expressions of interest were invited, Ally Attwell </w:t>
      </w:r>
      <w:r w:rsidR="00C2655D">
        <w:t xml:space="preserve">nominated herself and </w:t>
      </w:r>
      <w:r w:rsidR="00662DD4">
        <w:t xml:space="preserve">the core group request RLG’s endorsement </w:t>
      </w:r>
      <w:r w:rsidR="00FC397C">
        <w:t>of this change.</w:t>
      </w:r>
    </w:p>
    <w:p w14:paraId="215F7A62" w14:textId="2BBFCDF3" w:rsidR="008C2CF7" w:rsidRDefault="00B64FE6" w:rsidP="008D0C3D">
      <w:pPr>
        <w:pStyle w:val="ListParagraph"/>
        <w:numPr>
          <w:ilvl w:val="0"/>
          <w:numId w:val="12"/>
        </w:numPr>
        <w:spacing w:line="276" w:lineRule="auto"/>
      </w:pPr>
      <w:r>
        <w:t xml:space="preserve">A brief description of Ally’s </w:t>
      </w:r>
      <w:r w:rsidR="000F0BDC">
        <w:t xml:space="preserve">background and </w:t>
      </w:r>
      <w:r w:rsidR="00B74F70">
        <w:t xml:space="preserve">experience with disability </w:t>
      </w:r>
      <w:r w:rsidR="003B2A30">
        <w:t>was shared.</w:t>
      </w:r>
      <w:r w:rsidR="00BF3D48">
        <w:t xml:space="preserve"> (Mother of a </w:t>
      </w:r>
      <w:r w:rsidR="00E51FB4">
        <w:t xml:space="preserve">child with a disability, </w:t>
      </w:r>
      <w:r w:rsidR="00BF7C6E">
        <w:t xml:space="preserve">ex Connector – Mana </w:t>
      </w:r>
      <w:r w:rsidR="00BF7C6E">
        <w:lastRenderedPageBreak/>
        <w:t xml:space="preserve">Whaikaha, ran student programme at </w:t>
      </w:r>
      <w:proofErr w:type="spellStart"/>
      <w:r w:rsidR="00BF7C6E">
        <w:t>Allsorts</w:t>
      </w:r>
      <w:proofErr w:type="spellEnd"/>
      <w:r w:rsidR="00BF7C6E">
        <w:t>, strong advocaat for her own and other families, experienced in alternative communication (NZLS).</w:t>
      </w:r>
    </w:p>
    <w:p w14:paraId="1E5FBE73" w14:textId="6B142914" w:rsidR="008C2CF7" w:rsidRDefault="00916C81" w:rsidP="008D0C3D">
      <w:pPr>
        <w:spacing w:line="276" w:lineRule="auto"/>
      </w:pPr>
      <w:r>
        <w:t>Ally’s nomination was formally tabled</w:t>
      </w:r>
      <w:r w:rsidR="00C86AA1">
        <w:t xml:space="preserve"> for endorsement.</w:t>
      </w:r>
    </w:p>
    <w:p w14:paraId="7F78D0FC" w14:textId="4A4B9126" w:rsidR="00C86AA1" w:rsidRDefault="00C86AA1" w:rsidP="008D0C3D">
      <w:pPr>
        <w:spacing w:line="276" w:lineRule="auto"/>
        <w:rPr>
          <w:b/>
          <w:bCs/>
        </w:rPr>
      </w:pPr>
      <w:r>
        <w:tab/>
      </w:r>
      <w:r>
        <w:tab/>
      </w:r>
      <w:r>
        <w:tab/>
      </w:r>
      <w:r w:rsidR="00893755">
        <w:t xml:space="preserve">            </w:t>
      </w:r>
      <w:r w:rsidR="00893755">
        <w:rPr>
          <w:b/>
          <w:bCs/>
        </w:rPr>
        <w:t xml:space="preserve">The </w:t>
      </w:r>
      <w:r w:rsidR="00BF7C6E" w:rsidRPr="00BF7C6E">
        <w:rPr>
          <w:b/>
          <w:bCs/>
        </w:rPr>
        <w:t>nomination was unanimously agreed to by all present.</w:t>
      </w:r>
    </w:p>
    <w:p w14:paraId="25F76903" w14:textId="77777777" w:rsidR="00C2655D" w:rsidRDefault="00C2655D" w:rsidP="008D0C3D">
      <w:pPr>
        <w:spacing w:line="276" w:lineRule="auto"/>
        <w:rPr>
          <w:b/>
          <w:bCs/>
        </w:rPr>
      </w:pPr>
    </w:p>
    <w:p w14:paraId="02076397" w14:textId="09EEB737" w:rsidR="00BF7C6E" w:rsidRDefault="00BF7C6E" w:rsidP="008D0C3D">
      <w:pPr>
        <w:spacing w:line="276" w:lineRule="auto"/>
        <w:rPr>
          <w:b/>
          <w:bCs/>
        </w:rPr>
      </w:pPr>
      <w:r>
        <w:rPr>
          <w:b/>
          <w:bCs/>
        </w:rPr>
        <w:t>Deaf Community</w:t>
      </w:r>
    </w:p>
    <w:p w14:paraId="6818EBD7" w14:textId="54845C4E" w:rsidR="00BF7C6E" w:rsidRPr="00BF7C6E" w:rsidRDefault="00BF7C6E" w:rsidP="008D0C3D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>
        <w:t>Continuing to keep in touch with other</w:t>
      </w:r>
    </w:p>
    <w:p w14:paraId="4F8BBD19" w14:textId="5F373A94" w:rsidR="00BF7C6E" w:rsidRPr="00537B8F" w:rsidRDefault="00BF7C6E" w:rsidP="008D0C3D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>
        <w:t>Booster shots this Friday for 15 people</w:t>
      </w:r>
    </w:p>
    <w:p w14:paraId="6C772882" w14:textId="6246CAFB" w:rsidR="00CB0068" w:rsidRPr="00261D67" w:rsidRDefault="00537B8F" w:rsidP="008D0C3D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261D67">
        <w:t xml:space="preserve">Received a link </w:t>
      </w:r>
      <w:r w:rsidR="00CB0068" w:rsidRPr="00261D67">
        <w:t xml:space="preserve">for mask buttons for glasses – </w:t>
      </w:r>
      <w:r w:rsidR="00CB0068" w:rsidRPr="00261D67">
        <w:rPr>
          <w:b/>
          <w:bCs/>
        </w:rPr>
        <w:t>Antnz will send link to the group.</w:t>
      </w:r>
    </w:p>
    <w:p w14:paraId="64CF3387" w14:textId="3A0CC2AB" w:rsidR="00537B8F" w:rsidRPr="00A83DFF" w:rsidRDefault="00CB0068" w:rsidP="008D0C3D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261D67">
        <w:t xml:space="preserve"> </w:t>
      </w:r>
      <w:r w:rsidR="00EC4E61" w:rsidRPr="00261D67">
        <w:t xml:space="preserve">Mask exemptions </w:t>
      </w:r>
      <w:r w:rsidR="00C2655D">
        <w:t>- a</w:t>
      </w:r>
      <w:r w:rsidR="00400869" w:rsidRPr="00261D67">
        <w:t>s an exemption is required</w:t>
      </w:r>
      <w:r w:rsidR="00400869">
        <w:t xml:space="preserve"> to remove masks for </w:t>
      </w:r>
      <w:r w:rsidR="0053016D">
        <w:t>communication,</w:t>
      </w:r>
      <w:r w:rsidR="00400869">
        <w:t xml:space="preserve"> </w:t>
      </w:r>
      <w:r w:rsidR="00B842C1">
        <w:t xml:space="preserve">we are </w:t>
      </w:r>
      <w:r w:rsidR="00832DB1">
        <w:t xml:space="preserve">encouraging alternatives such as texting apps, </w:t>
      </w:r>
      <w:proofErr w:type="gramStart"/>
      <w:r w:rsidR="00832DB1">
        <w:t>paper</w:t>
      </w:r>
      <w:proofErr w:type="gramEnd"/>
      <w:r w:rsidR="00832DB1">
        <w:t xml:space="preserve"> and pen.</w:t>
      </w:r>
    </w:p>
    <w:p w14:paraId="68B6E0EC" w14:textId="190F551A" w:rsidR="00A83DFF" w:rsidRPr="00A83DFF" w:rsidRDefault="00A83DFF" w:rsidP="008D0C3D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>
        <w:t>Difficulties for deaf students in schools as mask wearing is not deaf friendly.</w:t>
      </w:r>
    </w:p>
    <w:p w14:paraId="6A213144" w14:textId="3771F64E" w:rsidR="00A83DFF" w:rsidRDefault="003F1136" w:rsidP="008D0C3D">
      <w:pPr>
        <w:spacing w:line="276" w:lineRule="auto"/>
        <w:rPr>
          <w:b/>
          <w:bCs/>
        </w:rPr>
      </w:pPr>
      <w:r>
        <w:rPr>
          <w:b/>
          <w:bCs/>
        </w:rPr>
        <w:t>People First</w:t>
      </w:r>
    </w:p>
    <w:p w14:paraId="66E277D1" w14:textId="29EBDFF5" w:rsidR="00733155" w:rsidRDefault="00733155" w:rsidP="008D0C3D">
      <w:pPr>
        <w:pStyle w:val="ListParagraph"/>
        <w:numPr>
          <w:ilvl w:val="0"/>
          <w:numId w:val="14"/>
        </w:numPr>
        <w:spacing w:line="276" w:lineRule="auto"/>
      </w:pPr>
      <w:r w:rsidRPr="00742252">
        <w:t xml:space="preserve">No meeting update as no </w:t>
      </w:r>
      <w:r w:rsidR="00083740" w:rsidRPr="00742252">
        <w:t>face-to-face</w:t>
      </w:r>
      <w:r w:rsidRPr="00742252">
        <w:t xml:space="preserve"> meetings in current</w:t>
      </w:r>
      <w:r w:rsidR="00742252" w:rsidRPr="00742252">
        <w:t xml:space="preserve"> covid</w:t>
      </w:r>
      <w:r w:rsidRPr="00742252">
        <w:t xml:space="preserve"> traffic light</w:t>
      </w:r>
      <w:r w:rsidR="00742252">
        <w:t>.</w:t>
      </w:r>
    </w:p>
    <w:p w14:paraId="24C9B3FD" w14:textId="2E4A587C" w:rsidR="00742252" w:rsidRPr="00010EF1" w:rsidRDefault="00010EF1" w:rsidP="008D0C3D">
      <w:pPr>
        <w:spacing w:line="276" w:lineRule="auto"/>
        <w:rPr>
          <w:b/>
          <w:bCs/>
        </w:rPr>
      </w:pPr>
      <w:r w:rsidRPr="00010EF1">
        <w:rPr>
          <w:b/>
          <w:bCs/>
        </w:rPr>
        <w:t>Governance Group</w:t>
      </w:r>
    </w:p>
    <w:p w14:paraId="41FE436D" w14:textId="7A45DCAB" w:rsidR="002A3DA1" w:rsidRDefault="004214F1" w:rsidP="008D0C3D">
      <w:pPr>
        <w:pStyle w:val="ListParagraph"/>
        <w:numPr>
          <w:ilvl w:val="0"/>
          <w:numId w:val="14"/>
        </w:numPr>
        <w:spacing w:line="276" w:lineRule="auto"/>
      </w:pPr>
      <w:r w:rsidRPr="00B842C1">
        <w:t xml:space="preserve">The Governance Group is looking to transition </w:t>
      </w:r>
      <w:r w:rsidR="007D35BE" w:rsidRPr="00B842C1">
        <w:t xml:space="preserve">Mana Whaikaha Ltd </w:t>
      </w:r>
      <w:r w:rsidRPr="00B842C1">
        <w:t>to a new operating model</w:t>
      </w:r>
      <w:r w:rsidR="00CC580F">
        <w:t xml:space="preserve"> of</w:t>
      </w:r>
      <w:r w:rsidR="007D35BE" w:rsidRPr="00B842C1">
        <w:t xml:space="preserve"> a charitable trust</w:t>
      </w:r>
      <w:r w:rsidRPr="00B842C1">
        <w:t xml:space="preserve"> in June/July 2022</w:t>
      </w:r>
      <w:r w:rsidR="007D35BE" w:rsidRPr="00B842C1">
        <w:t xml:space="preserve">.  </w:t>
      </w:r>
      <w:r w:rsidR="00B842C1">
        <w:t xml:space="preserve">The intention is </w:t>
      </w:r>
      <w:r w:rsidR="00BA1B91">
        <w:t xml:space="preserve">to support the disability support system in MidCentral </w:t>
      </w:r>
      <w:r w:rsidR="00CC580F">
        <w:t xml:space="preserve">in adhering </w:t>
      </w:r>
      <w:r w:rsidR="00BA1B91">
        <w:t>to EGL principles and approac</w:t>
      </w:r>
      <w:r w:rsidR="00630D98">
        <w:t xml:space="preserve">h.  As part of this transition, </w:t>
      </w:r>
      <w:r w:rsidR="00E615C4">
        <w:t>the constitution is being set and once drafts are completed will bring to R</w:t>
      </w:r>
      <w:r w:rsidR="00221FC1">
        <w:t>LG</w:t>
      </w:r>
      <w:r w:rsidR="00E615C4">
        <w:t xml:space="preserve"> for feedback.</w:t>
      </w:r>
    </w:p>
    <w:p w14:paraId="7217E093" w14:textId="57B1712D" w:rsidR="00A83DFF" w:rsidRDefault="005550BF" w:rsidP="008D0C3D">
      <w:pPr>
        <w:pStyle w:val="ListParagraph"/>
        <w:numPr>
          <w:ilvl w:val="0"/>
          <w:numId w:val="14"/>
        </w:numPr>
        <w:spacing w:line="276" w:lineRule="auto"/>
      </w:pPr>
      <w:r>
        <w:t>The CTU rep has reported</w:t>
      </w:r>
      <w:r w:rsidR="00CC580F">
        <w:t xml:space="preserve"> </w:t>
      </w:r>
      <w:r>
        <w:t xml:space="preserve">difficulties </w:t>
      </w:r>
      <w:r w:rsidR="008D4315">
        <w:t xml:space="preserve">emerging </w:t>
      </w:r>
      <w:r>
        <w:t>caused by covid and the vaccine mandate among support workers</w:t>
      </w:r>
      <w:r w:rsidR="00EB7C9E">
        <w:t xml:space="preserve">.  </w:t>
      </w:r>
    </w:p>
    <w:p w14:paraId="5F9E3B21" w14:textId="7F6D035E" w:rsidR="00C67248" w:rsidRPr="00CC580F" w:rsidRDefault="00807C11" w:rsidP="008D0C3D">
      <w:pPr>
        <w:spacing w:line="276" w:lineRule="auto"/>
        <w:rPr>
          <w:b/>
          <w:bCs/>
        </w:rPr>
      </w:pPr>
      <w:r w:rsidRPr="00261D67">
        <w:rPr>
          <w:b/>
          <w:bCs/>
        </w:rPr>
        <w:t>It was suggested</w:t>
      </w:r>
      <w:r w:rsidR="0049618B" w:rsidRPr="00261D67">
        <w:rPr>
          <w:b/>
          <w:bCs/>
        </w:rPr>
        <w:t xml:space="preserve"> reminding Ministry about a reciprocal ‘no surprises’</w:t>
      </w:r>
      <w:r w:rsidR="00C67248" w:rsidRPr="00261D67">
        <w:rPr>
          <w:b/>
          <w:bCs/>
        </w:rPr>
        <w:t xml:space="preserve"> re leadership be flagged with Erin later in the meeting.</w:t>
      </w:r>
    </w:p>
    <w:p w14:paraId="7AAE3251" w14:textId="798D1CB5" w:rsidR="00F21FCD" w:rsidRPr="002C23AE" w:rsidRDefault="00807C11" w:rsidP="008D0C3D">
      <w:pPr>
        <w:spacing w:line="276" w:lineRule="auto"/>
        <w:rPr>
          <w:b/>
          <w:bCs/>
        </w:rPr>
      </w:pPr>
      <w:r w:rsidRPr="002C23AE">
        <w:rPr>
          <w:b/>
          <w:bCs/>
        </w:rPr>
        <w:t>Providers</w:t>
      </w:r>
    </w:p>
    <w:p w14:paraId="35934E94" w14:textId="4636183B" w:rsidR="00807C11" w:rsidRDefault="00A60E20" w:rsidP="008D0C3D">
      <w:pPr>
        <w:pStyle w:val="ListParagraph"/>
        <w:numPr>
          <w:ilvl w:val="0"/>
          <w:numId w:val="15"/>
        </w:numPr>
        <w:spacing w:line="276" w:lineRule="auto"/>
      </w:pPr>
      <w:r>
        <w:t>There are concerns about staffing becoming a major issue across sectors due to Omic</w:t>
      </w:r>
      <w:r w:rsidR="003B3B51">
        <w:t>ron.</w:t>
      </w:r>
    </w:p>
    <w:p w14:paraId="244C751D" w14:textId="416191DE" w:rsidR="003B3B51" w:rsidRDefault="003B3B51" w:rsidP="008D0C3D">
      <w:pPr>
        <w:pStyle w:val="ListParagraph"/>
        <w:numPr>
          <w:ilvl w:val="0"/>
          <w:numId w:val="16"/>
        </w:numPr>
        <w:spacing w:line="276" w:lineRule="auto"/>
      </w:pPr>
      <w:r>
        <w:t>Expecting 25% of the workforce may not be able to work due to illness or self-isolation</w:t>
      </w:r>
      <w:r w:rsidR="007554E9">
        <w:t xml:space="preserve"> requirements.</w:t>
      </w:r>
    </w:p>
    <w:p w14:paraId="3DF808C9" w14:textId="26C5B4D5" w:rsidR="0041313B" w:rsidRPr="00261D67" w:rsidRDefault="0041313B" w:rsidP="008D0C3D">
      <w:pPr>
        <w:pStyle w:val="ListParagraph"/>
        <w:numPr>
          <w:ilvl w:val="0"/>
          <w:numId w:val="16"/>
        </w:numPr>
        <w:spacing w:line="276" w:lineRule="auto"/>
      </w:pPr>
      <w:r w:rsidRPr="00261D67">
        <w:t>Ministry have sent out an email re ‘Hands Up’ database to assist with shortages.</w:t>
      </w:r>
      <w:r w:rsidR="004F4354" w:rsidRPr="00261D67">
        <w:t xml:space="preserve">  </w:t>
      </w:r>
      <w:r w:rsidR="004F4354" w:rsidRPr="00261D67">
        <w:rPr>
          <w:b/>
          <w:bCs/>
        </w:rPr>
        <w:t>Toni to send to</w:t>
      </w:r>
      <w:r w:rsidR="00E16A78">
        <w:rPr>
          <w:b/>
          <w:bCs/>
        </w:rPr>
        <w:t xml:space="preserve"> </w:t>
      </w:r>
      <w:r w:rsidR="003D6B4D">
        <w:rPr>
          <w:b/>
          <w:bCs/>
        </w:rPr>
        <w:t xml:space="preserve">Jo </w:t>
      </w:r>
      <w:r w:rsidR="004F4354" w:rsidRPr="00261D67">
        <w:rPr>
          <w:b/>
          <w:bCs/>
        </w:rPr>
        <w:t>for group distribution.</w:t>
      </w:r>
    </w:p>
    <w:p w14:paraId="2D806F5A" w14:textId="1EEF5918" w:rsidR="0041313B" w:rsidRDefault="0095113A" w:rsidP="008D0C3D">
      <w:pPr>
        <w:pStyle w:val="ListParagraph"/>
        <w:numPr>
          <w:ilvl w:val="0"/>
          <w:numId w:val="16"/>
        </w:numPr>
        <w:spacing w:line="276" w:lineRule="auto"/>
      </w:pPr>
      <w:r>
        <w:t>Providers looking to work collaboratively to recruit staff as all are struggling to employ</w:t>
      </w:r>
      <w:r w:rsidR="00AA02FE">
        <w:t xml:space="preserve"> staff</w:t>
      </w:r>
      <w:r w:rsidR="00B02D50">
        <w:t xml:space="preserve"> (some barriers are </w:t>
      </w:r>
      <w:r w:rsidR="00EA6CC5">
        <w:t>lack of ‘coolness’ about role, people not wishing to work weekends or do sleepovers</w:t>
      </w:r>
      <w:r w:rsidR="007415FF">
        <w:t>, fewer migrants</w:t>
      </w:r>
      <w:r w:rsidR="00E16A78">
        <w:t>).</w:t>
      </w:r>
      <w:r w:rsidR="00301BA4">
        <w:t xml:space="preserve">  The pay rate</w:t>
      </w:r>
      <w:r w:rsidR="00F52054">
        <w:t xml:space="preserve"> </w:t>
      </w:r>
      <w:r w:rsidR="007415FF">
        <w:t>is approx. between $21.80 - $28</w:t>
      </w:r>
      <w:r w:rsidR="00025B4A">
        <w:t xml:space="preserve"> depending on </w:t>
      </w:r>
      <w:r w:rsidR="002246D6">
        <w:t>skill level and qualifications.</w:t>
      </w:r>
    </w:p>
    <w:p w14:paraId="77106601" w14:textId="76303859" w:rsidR="00323E20" w:rsidRPr="00CC580F" w:rsidRDefault="00494CE1" w:rsidP="008D0C3D">
      <w:pPr>
        <w:pStyle w:val="ListParagraph"/>
        <w:numPr>
          <w:ilvl w:val="0"/>
          <w:numId w:val="16"/>
        </w:numPr>
        <w:spacing w:line="276" w:lineRule="auto"/>
        <w:rPr>
          <w:b/>
          <w:bCs/>
        </w:rPr>
      </w:pPr>
      <w:r w:rsidRPr="00025B4A">
        <w:rPr>
          <w:b/>
          <w:bCs/>
        </w:rPr>
        <w:lastRenderedPageBreak/>
        <w:t xml:space="preserve">Antnz requested Toni </w:t>
      </w:r>
      <w:r w:rsidR="006E090B">
        <w:rPr>
          <w:b/>
          <w:bCs/>
        </w:rPr>
        <w:t xml:space="preserve">make an invitation for Antnz and </w:t>
      </w:r>
      <w:r w:rsidR="00C22634">
        <w:rPr>
          <w:b/>
          <w:bCs/>
        </w:rPr>
        <w:t xml:space="preserve">CE of NZDSN to </w:t>
      </w:r>
      <w:r w:rsidR="006E090B">
        <w:rPr>
          <w:b/>
          <w:bCs/>
        </w:rPr>
        <w:t>meet regarding</w:t>
      </w:r>
      <w:r w:rsidR="00C22634">
        <w:rPr>
          <w:b/>
          <w:bCs/>
        </w:rPr>
        <w:t xml:space="preserve"> input on next livestream.</w:t>
      </w:r>
    </w:p>
    <w:p w14:paraId="64AE8399" w14:textId="263D199E" w:rsidR="006427C8" w:rsidRDefault="006427C8" w:rsidP="008D0C3D">
      <w:pPr>
        <w:spacing w:line="276" w:lineRule="auto"/>
        <w:rPr>
          <w:b/>
          <w:bCs/>
        </w:rPr>
      </w:pPr>
      <w:r w:rsidRPr="00494CE1">
        <w:rPr>
          <w:b/>
          <w:bCs/>
        </w:rPr>
        <w:t>Oranga Tamariki</w:t>
      </w:r>
    </w:p>
    <w:p w14:paraId="110C7714" w14:textId="1CC3BF18" w:rsidR="00D946BB" w:rsidRPr="00240248" w:rsidRDefault="00D946BB" w:rsidP="008D0C3D">
      <w:pPr>
        <w:pStyle w:val="ListParagraph"/>
        <w:numPr>
          <w:ilvl w:val="0"/>
          <w:numId w:val="17"/>
        </w:numPr>
        <w:spacing w:line="276" w:lineRule="auto"/>
      </w:pPr>
      <w:r w:rsidRPr="00240248">
        <w:t>Going through an ongoing transformation</w:t>
      </w:r>
      <w:r w:rsidR="006F656E">
        <w:t>al</w:t>
      </w:r>
      <w:r w:rsidRPr="00240248">
        <w:t xml:space="preserve"> process.</w:t>
      </w:r>
    </w:p>
    <w:p w14:paraId="661234A8" w14:textId="30EA27A4" w:rsidR="00D946BB" w:rsidRDefault="00D946BB" w:rsidP="008D0C3D">
      <w:pPr>
        <w:pStyle w:val="ListParagraph"/>
        <w:numPr>
          <w:ilvl w:val="0"/>
          <w:numId w:val="17"/>
        </w:numPr>
        <w:spacing w:line="276" w:lineRule="auto"/>
      </w:pPr>
      <w:r w:rsidRPr="00240248">
        <w:t>Claudia Boyles</w:t>
      </w:r>
      <w:r w:rsidR="005E4D66" w:rsidRPr="00240248">
        <w:t>, new</w:t>
      </w:r>
      <w:r w:rsidR="00026B13">
        <w:t xml:space="preserve"> Chief Disability Advisor</w:t>
      </w:r>
      <w:r w:rsidR="00363ADE">
        <w:t>’s role is to advise the C</w:t>
      </w:r>
      <w:r w:rsidR="00AB23FC">
        <w:t>hief Executive</w:t>
      </w:r>
      <w:r w:rsidR="00363ADE">
        <w:t xml:space="preserve"> and D</w:t>
      </w:r>
      <w:r w:rsidR="00AA258A">
        <w:t>eputy Chief Executive</w:t>
      </w:r>
      <w:r w:rsidR="00AB23FC">
        <w:t>’</w:t>
      </w:r>
      <w:r w:rsidR="00363ADE">
        <w:t xml:space="preserve">s and </w:t>
      </w:r>
      <w:r w:rsidR="00017B57">
        <w:t>focus the leadership team on the importance of ensuring</w:t>
      </w:r>
      <w:r w:rsidR="00337B48">
        <w:t xml:space="preserve"> </w:t>
      </w:r>
      <w:r w:rsidR="00017B57">
        <w:t>appropriate support</w:t>
      </w:r>
      <w:r w:rsidR="001879C6">
        <w:t>s</w:t>
      </w:r>
      <w:r w:rsidR="00017B57">
        <w:t xml:space="preserve"> are provided </w:t>
      </w:r>
      <w:r w:rsidR="001879C6">
        <w:t xml:space="preserve">for </w:t>
      </w:r>
      <w:proofErr w:type="spellStart"/>
      <w:r w:rsidR="00017B57">
        <w:t>tamariki</w:t>
      </w:r>
      <w:proofErr w:type="spellEnd"/>
      <w:r w:rsidR="00017B57">
        <w:t xml:space="preserve"> and whānau and </w:t>
      </w:r>
      <w:r w:rsidR="001879C6">
        <w:t xml:space="preserve">keeping that voice visible and central at the </w:t>
      </w:r>
      <w:r w:rsidR="00327EF1">
        <w:t>‘t</w:t>
      </w:r>
      <w:r w:rsidR="001879C6">
        <w:t>op table</w:t>
      </w:r>
      <w:r w:rsidR="00327EF1">
        <w:t>’</w:t>
      </w:r>
      <w:r w:rsidR="001879C6">
        <w:t>.</w:t>
      </w:r>
    </w:p>
    <w:p w14:paraId="532D2D43" w14:textId="51B3240E" w:rsidR="00AA258A" w:rsidRDefault="00D62FC1" w:rsidP="008D0C3D">
      <w:pPr>
        <w:pStyle w:val="ListParagraph"/>
        <w:numPr>
          <w:ilvl w:val="0"/>
          <w:numId w:val="17"/>
        </w:numPr>
        <w:spacing w:line="276" w:lineRule="auto"/>
      </w:pPr>
      <w:r>
        <w:t>A p</w:t>
      </w:r>
      <w:r w:rsidR="00AB23FC">
        <w:t>ropos</w:t>
      </w:r>
      <w:r w:rsidR="00193877">
        <w:t xml:space="preserve">al put forward </w:t>
      </w:r>
      <w:r w:rsidR="00AB23FC">
        <w:t xml:space="preserve">to leadership for </w:t>
      </w:r>
      <w:r w:rsidR="00AD0F24">
        <w:t xml:space="preserve">the development of </w:t>
      </w:r>
      <w:r w:rsidR="00AB23FC">
        <w:t xml:space="preserve">a Disability </w:t>
      </w:r>
      <w:r w:rsidR="00AD0F24">
        <w:t xml:space="preserve">Strategy </w:t>
      </w:r>
      <w:r w:rsidR="00193877">
        <w:t xml:space="preserve">to </w:t>
      </w:r>
      <w:r w:rsidR="00AB23FC">
        <w:t xml:space="preserve">ensure </w:t>
      </w:r>
      <w:r w:rsidR="00A27189">
        <w:t>alignment</w:t>
      </w:r>
      <w:r w:rsidR="00552D3C">
        <w:t xml:space="preserve"> with work happening in </w:t>
      </w:r>
      <w:r w:rsidR="00A27189">
        <w:t>the E</w:t>
      </w:r>
      <w:r w:rsidR="00552D3C">
        <w:t>stablish</w:t>
      </w:r>
      <w:r w:rsidR="00A27189">
        <w:t>ment</w:t>
      </w:r>
      <w:r w:rsidR="00552D3C">
        <w:t xml:space="preserve"> Unit,</w:t>
      </w:r>
      <w:r>
        <w:t xml:space="preserve"> </w:t>
      </w:r>
      <w:r w:rsidR="008F312C">
        <w:t>i</w:t>
      </w:r>
      <w:r>
        <w:t xml:space="preserve">nterfacing </w:t>
      </w:r>
      <w:r w:rsidR="00552D3C">
        <w:t xml:space="preserve">with </w:t>
      </w:r>
      <w:r w:rsidR="006F656E">
        <w:t xml:space="preserve">the </w:t>
      </w:r>
      <w:r w:rsidR="00552D3C">
        <w:t xml:space="preserve">new </w:t>
      </w:r>
      <w:r w:rsidR="008F312C">
        <w:t>ministry,</w:t>
      </w:r>
      <w:r w:rsidR="00552D3C">
        <w:t xml:space="preserve"> and a</w:t>
      </w:r>
      <w:r w:rsidR="006F656E">
        <w:t>lign</w:t>
      </w:r>
      <w:r>
        <w:t>ing</w:t>
      </w:r>
      <w:r w:rsidR="006F656E">
        <w:t xml:space="preserve"> with </w:t>
      </w:r>
      <w:r>
        <w:t>EGL and system transformation</w:t>
      </w:r>
      <w:r w:rsidR="008F312C">
        <w:t xml:space="preserve"> was </w:t>
      </w:r>
      <w:r>
        <w:t xml:space="preserve">agreed to yesterday.  </w:t>
      </w:r>
    </w:p>
    <w:p w14:paraId="607B0C2B" w14:textId="6033C01C" w:rsidR="00BE00E0" w:rsidRDefault="00BE00E0" w:rsidP="008D0C3D">
      <w:pPr>
        <w:pStyle w:val="ListParagraph"/>
        <w:numPr>
          <w:ilvl w:val="0"/>
          <w:numId w:val="17"/>
        </w:numPr>
        <w:spacing w:line="276" w:lineRule="auto"/>
      </w:pPr>
      <w:r>
        <w:t xml:space="preserve">Ruth Jones was recently appointed to the Ministerial Advisory Board for Oranga Tamariki’s Transformation Process. </w:t>
      </w:r>
    </w:p>
    <w:p w14:paraId="3C5DE39D" w14:textId="25CE1628" w:rsidR="0017421F" w:rsidRPr="00CC580F" w:rsidRDefault="0017421F" w:rsidP="008D0C3D">
      <w:pPr>
        <w:spacing w:line="276" w:lineRule="auto"/>
        <w:rPr>
          <w:b/>
          <w:bCs/>
        </w:rPr>
      </w:pPr>
      <w:r w:rsidRPr="00CC580F">
        <w:rPr>
          <w:b/>
          <w:bCs/>
        </w:rPr>
        <w:t>YAAY</w:t>
      </w:r>
    </w:p>
    <w:p w14:paraId="6E34D4A5" w14:textId="0B2EE4EC" w:rsidR="0017421F" w:rsidRDefault="00CC580F" w:rsidP="008D0C3D">
      <w:pPr>
        <w:pStyle w:val="ListParagraph"/>
        <w:numPr>
          <w:ilvl w:val="0"/>
          <w:numId w:val="24"/>
        </w:numPr>
        <w:spacing w:line="276" w:lineRule="auto"/>
      </w:pPr>
      <w:r>
        <w:t>2 YAAY leaders</w:t>
      </w:r>
      <w:r w:rsidR="0017421F">
        <w:t xml:space="preserve"> attended </w:t>
      </w:r>
      <w:r w:rsidR="00BF32B0">
        <w:t xml:space="preserve">Rotary Youth Leadership Awards (RYLA) recently </w:t>
      </w:r>
      <w:r>
        <w:t xml:space="preserve">to discuss </w:t>
      </w:r>
      <w:r w:rsidR="00BF32B0">
        <w:t>how disabled youth can become involved with RYLA</w:t>
      </w:r>
      <w:r w:rsidR="0014595D">
        <w:t xml:space="preserve"> and attend the </w:t>
      </w:r>
      <w:r>
        <w:t>weeklong</w:t>
      </w:r>
      <w:r w:rsidR="0014595D">
        <w:t xml:space="preserve"> programme.</w:t>
      </w:r>
    </w:p>
    <w:p w14:paraId="455907DF" w14:textId="224422A0" w:rsidR="0014595D" w:rsidRDefault="0014595D" w:rsidP="008D0C3D">
      <w:pPr>
        <w:pStyle w:val="ListParagraph"/>
        <w:numPr>
          <w:ilvl w:val="0"/>
          <w:numId w:val="24"/>
        </w:numPr>
        <w:spacing w:line="276" w:lineRule="auto"/>
      </w:pPr>
      <w:r>
        <w:t xml:space="preserve">2 x Dessert </w:t>
      </w:r>
      <w:r w:rsidR="00CC580F">
        <w:t>Potluck</w:t>
      </w:r>
      <w:r>
        <w:t>/Planning Evening events to build capacity and capability are being held this week.</w:t>
      </w:r>
    </w:p>
    <w:p w14:paraId="305272F6" w14:textId="77777777" w:rsidR="002C23AE" w:rsidRDefault="002C23AE" w:rsidP="008D0C3D">
      <w:pPr>
        <w:pStyle w:val="ListParagraph"/>
        <w:spacing w:line="276" w:lineRule="auto"/>
      </w:pPr>
    </w:p>
    <w:p w14:paraId="63FD8EF3" w14:textId="77777777" w:rsidR="002C23AE" w:rsidRPr="002C23AE" w:rsidRDefault="002C23AE" w:rsidP="008D0C3D">
      <w:pPr>
        <w:spacing w:line="276" w:lineRule="auto"/>
        <w:rPr>
          <w:b/>
          <w:bCs/>
          <w:sz w:val="28"/>
          <w:szCs w:val="28"/>
        </w:rPr>
      </w:pPr>
      <w:r w:rsidRPr="002C23AE">
        <w:rPr>
          <w:b/>
          <w:bCs/>
          <w:sz w:val="28"/>
          <w:szCs w:val="28"/>
        </w:rPr>
        <w:t>Capacity &amp; Capability Funding</w:t>
      </w:r>
    </w:p>
    <w:p w14:paraId="1161ECB4" w14:textId="77777777" w:rsidR="002C23AE" w:rsidRDefault="002C23AE" w:rsidP="008D0C3D">
      <w:pPr>
        <w:pStyle w:val="ListParagraph"/>
        <w:numPr>
          <w:ilvl w:val="0"/>
          <w:numId w:val="17"/>
        </w:numPr>
        <w:spacing w:line="276" w:lineRule="auto"/>
      </w:pPr>
      <w:r>
        <w:t>What is the difference/process for applying via the Panel and the leadership group? (Brought up in core groups to understand process for where to go for applications).</w:t>
      </w:r>
    </w:p>
    <w:p w14:paraId="74C2627F" w14:textId="77777777" w:rsidR="002C23AE" w:rsidRPr="00323E20" w:rsidRDefault="002C23AE" w:rsidP="008D0C3D">
      <w:pPr>
        <w:pStyle w:val="ListParagraph"/>
        <w:numPr>
          <w:ilvl w:val="0"/>
          <w:numId w:val="18"/>
        </w:numPr>
        <w:spacing w:line="276" w:lineRule="auto"/>
      </w:pPr>
      <w:r w:rsidRPr="00323E20">
        <w:t>Discussed by Panel for matters of efficiency, timeliness, and lightening workload</w:t>
      </w:r>
      <w:r>
        <w:t xml:space="preserve"> of the leadership group.</w:t>
      </w:r>
    </w:p>
    <w:p w14:paraId="60498950" w14:textId="77777777" w:rsidR="002C23AE" w:rsidRPr="00323E20" w:rsidRDefault="002C23AE" w:rsidP="008D0C3D">
      <w:pPr>
        <w:pStyle w:val="ListParagraph"/>
        <w:numPr>
          <w:ilvl w:val="0"/>
          <w:numId w:val="18"/>
        </w:numPr>
        <w:spacing w:line="276" w:lineRule="auto"/>
      </w:pPr>
      <w:r w:rsidRPr="00323E20">
        <w:t>Understood leadership group receives funding from capacity and capability group to help leadership run community/sector engagement.</w:t>
      </w:r>
    </w:p>
    <w:p w14:paraId="0025A08D" w14:textId="77777777" w:rsidR="002C23AE" w:rsidRDefault="002C23AE" w:rsidP="008D0C3D">
      <w:pPr>
        <w:pStyle w:val="ListParagraph"/>
        <w:spacing w:line="276" w:lineRule="auto"/>
        <w:ind w:left="1440"/>
      </w:pPr>
      <w:r w:rsidRPr="00323E20">
        <w:t>Any other applications would go through the funding panel.</w:t>
      </w:r>
    </w:p>
    <w:p w14:paraId="3E8CF692" w14:textId="77777777" w:rsidR="002C23AE" w:rsidRDefault="002C23AE" w:rsidP="008D0C3D">
      <w:pPr>
        <w:pStyle w:val="ListParagraph"/>
        <w:numPr>
          <w:ilvl w:val="0"/>
          <w:numId w:val="18"/>
        </w:numPr>
        <w:spacing w:line="276" w:lineRule="auto"/>
      </w:pPr>
      <w:r>
        <w:t>RLG has applied to Capacity &amp; Capability for funding and received it.</w:t>
      </w:r>
    </w:p>
    <w:p w14:paraId="3019AEA7" w14:textId="6329595B" w:rsidR="008F312C" w:rsidRPr="00186D82" w:rsidRDefault="002C23AE" w:rsidP="008D0C3D">
      <w:pPr>
        <w:pStyle w:val="ListParagraph"/>
        <w:numPr>
          <w:ilvl w:val="0"/>
          <w:numId w:val="18"/>
        </w:numPr>
        <w:spacing w:line="276" w:lineRule="auto"/>
        <w:rPr>
          <w:b/>
          <w:bCs/>
        </w:rPr>
      </w:pPr>
      <w:r w:rsidRPr="0039258A">
        <w:rPr>
          <w:b/>
          <w:bCs/>
        </w:rPr>
        <w:t>Ask Peter Allen for clarity of process.</w:t>
      </w:r>
    </w:p>
    <w:p w14:paraId="574F44E7" w14:textId="77777777" w:rsidR="002C23AE" w:rsidRPr="002C23AE" w:rsidRDefault="002C23AE" w:rsidP="008D0C3D">
      <w:pPr>
        <w:spacing w:line="276" w:lineRule="auto"/>
        <w:rPr>
          <w:b/>
          <w:bCs/>
          <w:sz w:val="28"/>
          <w:szCs w:val="28"/>
        </w:rPr>
      </w:pPr>
    </w:p>
    <w:p w14:paraId="333624AC" w14:textId="66111956" w:rsidR="00083CF3" w:rsidRDefault="002C23AE" w:rsidP="008D0C3D">
      <w:pPr>
        <w:spacing w:line="276" w:lineRule="auto"/>
        <w:rPr>
          <w:b/>
          <w:bCs/>
          <w:sz w:val="28"/>
          <w:szCs w:val="28"/>
        </w:rPr>
      </w:pPr>
      <w:r w:rsidRPr="002C23AE">
        <w:rPr>
          <w:b/>
          <w:bCs/>
          <w:sz w:val="28"/>
          <w:szCs w:val="28"/>
        </w:rPr>
        <w:t>Programme Lead – Systems Transformation (</w:t>
      </w:r>
      <w:r w:rsidR="00083CF3" w:rsidRPr="002C23AE">
        <w:rPr>
          <w:b/>
          <w:bCs/>
          <w:sz w:val="28"/>
          <w:szCs w:val="28"/>
        </w:rPr>
        <w:t>Erin Black</w:t>
      </w:r>
      <w:r w:rsidRPr="002C23AE">
        <w:rPr>
          <w:b/>
          <w:bCs/>
          <w:sz w:val="28"/>
          <w:szCs w:val="28"/>
        </w:rPr>
        <w:t>)</w:t>
      </w:r>
    </w:p>
    <w:p w14:paraId="3905ED81" w14:textId="3AA5B9A5" w:rsidR="002C23AE" w:rsidRDefault="002C23AE" w:rsidP="008D0C3D">
      <w:pPr>
        <w:spacing w:line="276" w:lineRule="auto"/>
      </w:pPr>
      <w:r>
        <w:t>Erin’s update included:</w:t>
      </w:r>
    </w:p>
    <w:p w14:paraId="621B5EDF" w14:textId="41F9B950" w:rsidR="000A5692" w:rsidRDefault="0050780F" w:rsidP="008D0C3D">
      <w:pPr>
        <w:pStyle w:val="ListParagraph"/>
        <w:numPr>
          <w:ilvl w:val="0"/>
          <w:numId w:val="22"/>
        </w:numPr>
        <w:spacing w:line="276" w:lineRule="auto"/>
      </w:pPr>
      <w:r>
        <w:t xml:space="preserve">On </w:t>
      </w:r>
      <w:r w:rsidR="000A5692">
        <w:t xml:space="preserve">critical path </w:t>
      </w:r>
      <w:r>
        <w:t xml:space="preserve">with </w:t>
      </w:r>
      <w:r w:rsidR="000A5692">
        <w:t xml:space="preserve">5 months until </w:t>
      </w:r>
      <w:r>
        <w:t xml:space="preserve">the </w:t>
      </w:r>
      <w:r w:rsidR="000A5692">
        <w:t>establishment of new ministry of d</w:t>
      </w:r>
      <w:r w:rsidR="000710EC">
        <w:t>isabled people.</w:t>
      </w:r>
    </w:p>
    <w:p w14:paraId="0B97F0A8" w14:textId="79F9C332" w:rsidR="005D0DDA" w:rsidRDefault="005D0DDA" w:rsidP="008D0C3D">
      <w:pPr>
        <w:pStyle w:val="ListParagraph"/>
        <w:numPr>
          <w:ilvl w:val="0"/>
          <w:numId w:val="22"/>
        </w:numPr>
        <w:spacing w:line="276" w:lineRule="auto"/>
      </w:pPr>
      <w:r>
        <w:lastRenderedPageBreak/>
        <w:t xml:space="preserve">An establishment unit is now in place and working on the establishment of the new ministry for disabled people and </w:t>
      </w:r>
      <w:r w:rsidR="000710EC">
        <w:t xml:space="preserve">the </w:t>
      </w:r>
      <w:r>
        <w:t>syste</w:t>
      </w:r>
      <w:r w:rsidR="000710EC">
        <w:t xml:space="preserve">m transformation team is working on the </w:t>
      </w:r>
      <w:r>
        <w:t>national scaling of the EG</w:t>
      </w:r>
      <w:r w:rsidR="000710EC">
        <w:t>L</w:t>
      </w:r>
      <w:r>
        <w:t xml:space="preserve"> approach – both to transition to become closer on 1 July.</w:t>
      </w:r>
    </w:p>
    <w:p w14:paraId="6DEE9946" w14:textId="7FF82977" w:rsidR="005D0DDA" w:rsidRDefault="0067202C" w:rsidP="008D0C3D">
      <w:pPr>
        <w:pStyle w:val="ListParagraph"/>
        <w:numPr>
          <w:ilvl w:val="0"/>
          <w:numId w:val="22"/>
        </w:numPr>
        <w:spacing w:line="276" w:lineRule="auto"/>
      </w:pPr>
      <w:r>
        <w:t>Within the System Transformation programme there are 5 focus areas:</w:t>
      </w:r>
    </w:p>
    <w:p w14:paraId="7F579D06" w14:textId="0D88D25A" w:rsidR="000A5692" w:rsidRDefault="000A5692" w:rsidP="008D0C3D">
      <w:pPr>
        <w:pStyle w:val="ListParagraph"/>
        <w:numPr>
          <w:ilvl w:val="0"/>
          <w:numId w:val="21"/>
        </w:numPr>
        <w:spacing w:line="276" w:lineRule="auto"/>
      </w:pPr>
      <w:r>
        <w:t>Establishing and enduring the partnership approach for d</w:t>
      </w:r>
      <w:r w:rsidR="00610D00">
        <w:t>isabled people</w:t>
      </w:r>
      <w:r>
        <w:t xml:space="preserve"> in community</w:t>
      </w:r>
    </w:p>
    <w:p w14:paraId="5F2FE9FC" w14:textId="609242BD" w:rsidR="000A5692" w:rsidRDefault="000A5692" w:rsidP="008D0C3D">
      <w:pPr>
        <w:pStyle w:val="ListParagraph"/>
        <w:numPr>
          <w:ilvl w:val="0"/>
          <w:numId w:val="21"/>
        </w:numPr>
        <w:spacing w:line="276" w:lineRule="auto"/>
      </w:pPr>
      <w:r>
        <w:t>Personal funding options</w:t>
      </w:r>
      <w:r w:rsidR="00610D00">
        <w:t xml:space="preserve">, making sure there are </w:t>
      </w:r>
      <w:r>
        <w:t>good tools in place (coming from MW learnings)</w:t>
      </w:r>
    </w:p>
    <w:p w14:paraId="4C305DA9" w14:textId="77777777" w:rsidR="000A5692" w:rsidRDefault="000A5692" w:rsidP="008D0C3D">
      <w:pPr>
        <w:pStyle w:val="ListParagraph"/>
        <w:numPr>
          <w:ilvl w:val="0"/>
          <w:numId w:val="21"/>
        </w:numPr>
        <w:spacing w:line="276" w:lineRule="auto"/>
      </w:pPr>
      <w:r>
        <w:t xml:space="preserve">Operating model around national scaling (how many, where, what look like, workforce and workforce preparedness and </w:t>
      </w:r>
    </w:p>
    <w:p w14:paraId="7685F28F" w14:textId="3AD413F8" w:rsidR="000A5692" w:rsidRDefault="00610D00" w:rsidP="008D0C3D">
      <w:pPr>
        <w:pStyle w:val="ListParagraph"/>
        <w:numPr>
          <w:ilvl w:val="0"/>
          <w:numId w:val="21"/>
        </w:numPr>
        <w:spacing w:line="276" w:lineRule="auto"/>
      </w:pPr>
      <w:r>
        <w:t>M</w:t>
      </w:r>
      <w:r w:rsidR="000A5692">
        <w:t>onitoring and eval</w:t>
      </w:r>
      <w:r>
        <w:t>uation</w:t>
      </w:r>
    </w:p>
    <w:p w14:paraId="0BB753CF" w14:textId="77777777" w:rsidR="000A5692" w:rsidRDefault="000A5692" w:rsidP="008D0C3D">
      <w:pPr>
        <w:pStyle w:val="ListParagraph"/>
        <w:numPr>
          <w:ilvl w:val="0"/>
          <w:numId w:val="21"/>
        </w:numPr>
        <w:spacing w:line="276" w:lineRule="auto"/>
      </w:pPr>
      <w:r>
        <w:t xml:space="preserve">Capability and capacity development </w:t>
      </w:r>
    </w:p>
    <w:p w14:paraId="1316E96B" w14:textId="4FC10486" w:rsidR="000A5692" w:rsidRDefault="00610D00" w:rsidP="008D0C3D">
      <w:pPr>
        <w:pStyle w:val="ListParagraph"/>
        <w:numPr>
          <w:ilvl w:val="0"/>
          <w:numId w:val="22"/>
        </w:numPr>
        <w:spacing w:line="276" w:lineRule="auto"/>
      </w:pPr>
      <w:r>
        <w:t xml:space="preserve">2 key achievements in the past month are the </w:t>
      </w:r>
      <w:r w:rsidR="000A5692">
        <w:t xml:space="preserve">endorsement of </w:t>
      </w:r>
      <w:r>
        <w:t xml:space="preserve">the </w:t>
      </w:r>
      <w:r w:rsidR="000A5692">
        <w:t xml:space="preserve">Connector Guide </w:t>
      </w:r>
      <w:r>
        <w:t xml:space="preserve">(a vehicle </w:t>
      </w:r>
      <w:r w:rsidR="000A5692">
        <w:t xml:space="preserve">for </w:t>
      </w:r>
      <w:r>
        <w:t xml:space="preserve">the </w:t>
      </w:r>
      <w:r w:rsidR="000A5692">
        <w:t>connector practice framework</w:t>
      </w:r>
      <w:r>
        <w:t>)</w:t>
      </w:r>
      <w:r w:rsidR="000A5692">
        <w:t xml:space="preserve"> </w:t>
      </w:r>
      <w:r>
        <w:t xml:space="preserve">and receiving the </w:t>
      </w:r>
      <w:r w:rsidR="000A5692">
        <w:t>prelim</w:t>
      </w:r>
      <w:r>
        <w:t>inary</w:t>
      </w:r>
      <w:r w:rsidR="000A5692">
        <w:t xml:space="preserve"> report </w:t>
      </w:r>
      <w:r>
        <w:t>relating to the l</w:t>
      </w:r>
      <w:r w:rsidR="000A5692">
        <w:t>eadership review project (thanks for feedback from those who contributed from this group).</w:t>
      </w:r>
    </w:p>
    <w:p w14:paraId="710570B4" w14:textId="736780EA" w:rsidR="000A5692" w:rsidRDefault="000A5692" w:rsidP="008D0C3D">
      <w:pPr>
        <w:pStyle w:val="ListParagraph"/>
        <w:numPr>
          <w:ilvl w:val="0"/>
          <w:numId w:val="22"/>
        </w:numPr>
        <w:spacing w:line="276" w:lineRule="auto"/>
      </w:pPr>
      <w:r>
        <w:t>Connecting more with Transition Unit</w:t>
      </w:r>
      <w:r w:rsidR="00610D00">
        <w:t>, meeting</w:t>
      </w:r>
      <w:r>
        <w:t xml:space="preserve"> new </w:t>
      </w:r>
      <w:r w:rsidR="00BE7BEE">
        <w:t>appointments,</w:t>
      </w:r>
      <w:r>
        <w:t xml:space="preserve"> and learning h</w:t>
      </w:r>
      <w:r w:rsidR="00610D00">
        <w:t xml:space="preserve">ow </w:t>
      </w:r>
      <w:r w:rsidR="00BE7BEE">
        <w:t>to complement each other’s work.</w:t>
      </w:r>
    </w:p>
    <w:p w14:paraId="691F00D1" w14:textId="77777777" w:rsidR="00221FC1" w:rsidRDefault="00221FC1" w:rsidP="008D0C3D">
      <w:pPr>
        <w:spacing w:line="276" w:lineRule="auto"/>
        <w:rPr>
          <w:b/>
          <w:bCs/>
        </w:rPr>
      </w:pPr>
    </w:p>
    <w:p w14:paraId="02CFBFDE" w14:textId="652F7817" w:rsidR="002C23AE" w:rsidRPr="00581AB5" w:rsidRDefault="00DD6700" w:rsidP="008D0C3D">
      <w:pPr>
        <w:spacing w:line="276" w:lineRule="auto"/>
        <w:rPr>
          <w:b/>
          <w:bCs/>
        </w:rPr>
      </w:pPr>
      <w:r w:rsidRPr="00581AB5">
        <w:rPr>
          <w:b/>
          <w:bCs/>
        </w:rPr>
        <w:t>Discussion</w:t>
      </w:r>
      <w:r w:rsidR="00581AB5" w:rsidRPr="00581AB5">
        <w:rPr>
          <w:b/>
          <w:bCs/>
        </w:rPr>
        <w:t>/Questions</w:t>
      </w:r>
    </w:p>
    <w:p w14:paraId="03FF32ED" w14:textId="3F6670AC" w:rsidR="00BE7BEE" w:rsidRPr="007E3C6D" w:rsidRDefault="004D3D37" w:rsidP="008D0C3D">
      <w:pPr>
        <w:pStyle w:val="ListParagraph"/>
        <w:numPr>
          <w:ilvl w:val="0"/>
          <w:numId w:val="23"/>
        </w:numPr>
        <w:spacing w:line="276" w:lineRule="auto"/>
        <w:rPr>
          <w:b/>
          <w:bCs/>
        </w:rPr>
      </w:pPr>
      <w:r>
        <w:t>Th</w:t>
      </w:r>
      <w:r w:rsidR="00BE7BEE">
        <w:t xml:space="preserve">e leadership group </w:t>
      </w:r>
      <w:r>
        <w:t xml:space="preserve">expressed </w:t>
      </w:r>
      <w:r w:rsidR="009D529C">
        <w:t>disappointed the</w:t>
      </w:r>
      <w:r w:rsidR="003311DA">
        <w:t xml:space="preserve"> pre-Christmas</w:t>
      </w:r>
      <w:r w:rsidR="009D529C">
        <w:t xml:space="preserve"> announcements went out without a ‘heads up’ </w:t>
      </w:r>
      <w:r w:rsidR="003311DA">
        <w:t xml:space="preserve">and </w:t>
      </w:r>
      <w:r w:rsidR="009D529C">
        <w:t>would have been appreciated</w:t>
      </w:r>
      <w:r w:rsidR="007E3C6D">
        <w:t xml:space="preserve">.  </w:t>
      </w:r>
      <w:r w:rsidR="007E3C6D" w:rsidRPr="007E3C6D">
        <w:rPr>
          <w:b/>
          <w:bCs/>
        </w:rPr>
        <w:t>Erin will feedback to the Transition Unit.</w:t>
      </w:r>
    </w:p>
    <w:p w14:paraId="29DDDC17" w14:textId="3774F5AA" w:rsidR="009D529C" w:rsidRPr="00581AB5" w:rsidRDefault="00543FC5" w:rsidP="008D0C3D">
      <w:pPr>
        <w:pStyle w:val="ListParagraph"/>
        <w:numPr>
          <w:ilvl w:val="0"/>
          <w:numId w:val="23"/>
        </w:numPr>
        <w:spacing w:line="276" w:lineRule="auto"/>
      </w:pPr>
      <w:r>
        <w:t>It was suggested the Establishment Unit m</w:t>
      </w:r>
      <w:r w:rsidR="00581AB5">
        <w:t>e</w:t>
      </w:r>
      <w:r>
        <w:t>et the leadership or governance group (vi</w:t>
      </w:r>
      <w:r w:rsidR="001C6864">
        <w:t>a</w:t>
      </w:r>
      <w:r>
        <w:t xml:space="preserve"> Zoom)</w:t>
      </w:r>
      <w:r w:rsidR="00581AB5">
        <w:t xml:space="preserve">.  </w:t>
      </w:r>
      <w:r w:rsidR="00581AB5" w:rsidRPr="00581AB5">
        <w:rPr>
          <w:b/>
          <w:bCs/>
        </w:rPr>
        <w:t>Erin will feedback to the Establishment Unit</w:t>
      </w:r>
      <w:r w:rsidR="003311DA">
        <w:rPr>
          <w:b/>
          <w:bCs/>
        </w:rPr>
        <w:t xml:space="preserve"> </w:t>
      </w:r>
    </w:p>
    <w:p w14:paraId="2C7E22ED" w14:textId="599474E1" w:rsidR="00581AB5" w:rsidRPr="0032305D" w:rsidRDefault="00435772" w:rsidP="008D0C3D">
      <w:pPr>
        <w:pStyle w:val="ListParagraph"/>
        <w:numPr>
          <w:ilvl w:val="0"/>
          <w:numId w:val="23"/>
        </w:numPr>
        <w:spacing w:line="276" w:lineRule="auto"/>
        <w:rPr>
          <w:b/>
          <w:bCs/>
        </w:rPr>
      </w:pPr>
      <w:r>
        <w:t>It was r</w:t>
      </w:r>
      <w:r w:rsidR="00581AB5">
        <w:t>equested that the appropriate people are asked that a different process be used for the appointment for the Chief Executive for the Ministry of Disabled People</w:t>
      </w:r>
      <w:r w:rsidR="002D0FFA">
        <w:t>, and</w:t>
      </w:r>
      <w:r w:rsidR="0032305D">
        <w:t xml:space="preserve"> to share</w:t>
      </w:r>
      <w:r w:rsidR="002D0FFA">
        <w:t xml:space="preserve"> the groups feelings about lack of ‘heads up’.</w:t>
      </w:r>
      <w:r w:rsidR="00B35D00">
        <w:t xml:space="preserve"> </w:t>
      </w:r>
      <w:r w:rsidR="009B2BCF">
        <w:rPr>
          <w:b/>
          <w:bCs/>
        </w:rPr>
        <w:t xml:space="preserve">This was acknowledged as </w:t>
      </w:r>
      <w:r w:rsidR="005F7ECE">
        <w:rPr>
          <w:b/>
          <w:bCs/>
        </w:rPr>
        <w:t>already noted.</w:t>
      </w:r>
    </w:p>
    <w:p w14:paraId="5E932944" w14:textId="6388E91A" w:rsidR="002D0FFA" w:rsidRPr="00F67EF7" w:rsidRDefault="00681E4C" w:rsidP="008D0C3D">
      <w:pPr>
        <w:pStyle w:val="ListParagraph"/>
        <w:numPr>
          <w:ilvl w:val="0"/>
          <w:numId w:val="23"/>
        </w:numPr>
        <w:spacing w:line="276" w:lineRule="auto"/>
        <w:rPr>
          <w:b/>
          <w:bCs/>
        </w:rPr>
      </w:pPr>
      <w:r>
        <w:t xml:space="preserve">Where can the </w:t>
      </w:r>
      <w:r w:rsidR="002D0FFA">
        <w:t xml:space="preserve">family core group can go to find out who is in the Establishment Unit?  </w:t>
      </w:r>
      <w:r w:rsidR="00FF4415" w:rsidRPr="00F67EF7">
        <w:rPr>
          <w:b/>
          <w:bCs/>
        </w:rPr>
        <w:t xml:space="preserve">Erin </w:t>
      </w:r>
      <w:r w:rsidR="004B2E62" w:rsidRPr="00F67EF7">
        <w:rPr>
          <w:b/>
          <w:bCs/>
        </w:rPr>
        <w:t xml:space="preserve">to query Establishment Unit re </w:t>
      </w:r>
      <w:r w:rsidR="00EB5F7C" w:rsidRPr="00F67EF7">
        <w:rPr>
          <w:b/>
          <w:bCs/>
        </w:rPr>
        <w:t>what the community gr</w:t>
      </w:r>
      <w:r w:rsidR="004B2E62" w:rsidRPr="00F67EF7">
        <w:rPr>
          <w:b/>
          <w:bCs/>
        </w:rPr>
        <w:t>ou</w:t>
      </w:r>
      <w:r w:rsidR="00EB5F7C" w:rsidRPr="00F67EF7">
        <w:rPr>
          <w:b/>
          <w:bCs/>
        </w:rPr>
        <w:t>p</w:t>
      </w:r>
      <w:r w:rsidR="0088160B">
        <w:rPr>
          <w:b/>
          <w:bCs/>
        </w:rPr>
        <w:t>’s terms of reference are</w:t>
      </w:r>
      <w:r w:rsidR="00EB5F7C" w:rsidRPr="00F67EF7">
        <w:rPr>
          <w:b/>
          <w:bCs/>
        </w:rPr>
        <w:t xml:space="preserve"> and how they might network into communities</w:t>
      </w:r>
      <w:r w:rsidR="004B2E62" w:rsidRPr="00F67EF7">
        <w:rPr>
          <w:b/>
          <w:bCs/>
        </w:rPr>
        <w:t>.</w:t>
      </w:r>
    </w:p>
    <w:p w14:paraId="7898294D" w14:textId="4F74CEAC" w:rsidR="004B2E62" w:rsidRPr="00E6699F" w:rsidRDefault="002224B4" w:rsidP="008D0C3D">
      <w:pPr>
        <w:pStyle w:val="ListParagraph"/>
        <w:numPr>
          <w:ilvl w:val="0"/>
          <w:numId w:val="23"/>
        </w:numPr>
        <w:spacing w:line="276" w:lineRule="auto"/>
      </w:pPr>
      <w:r w:rsidRPr="00E6699F">
        <w:t xml:space="preserve">Erin was asked not to </w:t>
      </w:r>
      <w:r w:rsidR="00573735" w:rsidRPr="00E6699F">
        <w:t xml:space="preserve">lose sight of </w:t>
      </w:r>
      <w:r w:rsidR="000602A2" w:rsidRPr="00E6699F">
        <w:t>who the process i</w:t>
      </w:r>
      <w:r w:rsidR="00573735" w:rsidRPr="00E6699F">
        <w:t>s</w:t>
      </w:r>
      <w:r w:rsidR="000602A2" w:rsidRPr="00E6699F">
        <w:t xml:space="preserve"> for and what it is for</w:t>
      </w:r>
      <w:r w:rsidR="006F010F" w:rsidRPr="00E6699F">
        <w:t>.</w:t>
      </w:r>
    </w:p>
    <w:p w14:paraId="576E71A5" w14:textId="67C3A9BA" w:rsidR="006F010F" w:rsidRPr="00E6699F" w:rsidRDefault="006F010F" w:rsidP="008D0C3D">
      <w:pPr>
        <w:pStyle w:val="ListParagraph"/>
        <w:numPr>
          <w:ilvl w:val="0"/>
          <w:numId w:val="23"/>
        </w:numPr>
        <w:spacing w:line="276" w:lineRule="auto"/>
      </w:pPr>
      <w:r w:rsidRPr="00E6699F">
        <w:t xml:space="preserve">Consistent lack of communications around EGL on national level, </w:t>
      </w:r>
      <w:r w:rsidR="00A47C98" w:rsidRPr="00E6699F">
        <w:t>e.g.,</w:t>
      </w:r>
      <w:r w:rsidRPr="00E6699F">
        <w:t xml:space="preserve"> national website </w:t>
      </w:r>
      <w:r w:rsidR="00D263AE" w:rsidRPr="00E6699F">
        <w:t xml:space="preserve">is out of date. </w:t>
      </w:r>
      <w:r w:rsidR="00677FB8" w:rsidRPr="00E6699F">
        <w:t xml:space="preserve">Erin </w:t>
      </w:r>
      <w:r w:rsidR="00E6699F" w:rsidRPr="00E6699F">
        <w:t xml:space="preserve">talked of the development of the new comms plan </w:t>
      </w:r>
      <w:r w:rsidR="00843924" w:rsidRPr="00E6699F">
        <w:t xml:space="preserve">and requested </w:t>
      </w:r>
      <w:r w:rsidR="0064775C" w:rsidRPr="00E6699F">
        <w:t xml:space="preserve">assistance with </w:t>
      </w:r>
      <w:r w:rsidR="00681E4C" w:rsidRPr="00E6699F">
        <w:t xml:space="preserve">networking with regional leadership groups about channels and groups </w:t>
      </w:r>
      <w:r w:rsidR="0053288C" w:rsidRPr="00E6699F">
        <w:t>and assistance with sharing comms.</w:t>
      </w:r>
    </w:p>
    <w:p w14:paraId="511334D7" w14:textId="47D9C5A2" w:rsidR="0053288C" w:rsidRDefault="0022760D" w:rsidP="008D0C3D">
      <w:pPr>
        <w:pStyle w:val="ListParagraph"/>
        <w:numPr>
          <w:ilvl w:val="0"/>
          <w:numId w:val="23"/>
        </w:numPr>
        <w:spacing w:line="276" w:lineRule="auto"/>
      </w:pPr>
      <w:r>
        <w:t xml:space="preserve">The need for connection across regions </w:t>
      </w:r>
      <w:r w:rsidR="00FA48D9">
        <w:t>with EGL</w:t>
      </w:r>
      <w:r w:rsidR="00966EFE">
        <w:t>; how are the connections made and how can it be driven?</w:t>
      </w:r>
      <w:r w:rsidR="00251943">
        <w:t xml:space="preserve"> </w:t>
      </w:r>
      <w:r w:rsidR="007A3629">
        <w:t xml:space="preserve"> </w:t>
      </w:r>
      <w:r w:rsidR="00877A5C">
        <w:t>It may be</w:t>
      </w:r>
      <w:r w:rsidR="007A3629">
        <w:t xml:space="preserve"> time to explore NEGL’s role</w:t>
      </w:r>
      <w:r w:rsidR="00877A5C">
        <w:t xml:space="preserve"> in </w:t>
      </w:r>
      <w:r w:rsidR="00AC6AF2">
        <w:t>his space.</w:t>
      </w:r>
    </w:p>
    <w:p w14:paraId="4B7A4E3C" w14:textId="0E8429D5" w:rsidR="001931E1" w:rsidRDefault="001931E1" w:rsidP="008D0C3D">
      <w:pPr>
        <w:pStyle w:val="ListParagraph"/>
        <w:numPr>
          <w:ilvl w:val="0"/>
          <w:numId w:val="23"/>
        </w:numPr>
        <w:spacing w:line="276" w:lineRule="auto"/>
      </w:pPr>
      <w:r>
        <w:t>Martin reminded Erin to arrange the meeting as discussed at the last Governance Group.</w:t>
      </w:r>
    </w:p>
    <w:p w14:paraId="7F459A68" w14:textId="329B85EC" w:rsidR="001931E1" w:rsidRDefault="00E1184B" w:rsidP="008D0C3D">
      <w:pPr>
        <w:pStyle w:val="ListParagraph"/>
        <w:numPr>
          <w:ilvl w:val="0"/>
          <w:numId w:val="23"/>
        </w:numPr>
        <w:spacing w:line="276" w:lineRule="auto"/>
      </w:pPr>
      <w:r>
        <w:lastRenderedPageBreak/>
        <w:t>Workforce Working Group</w:t>
      </w:r>
      <w:r w:rsidR="00D268B5">
        <w:t xml:space="preserve"> is due to begin in February, </w:t>
      </w:r>
      <w:r w:rsidR="00D268B5" w:rsidRPr="00E1184B">
        <w:rPr>
          <w:b/>
          <w:bCs/>
        </w:rPr>
        <w:t xml:space="preserve">Erin will </w:t>
      </w:r>
      <w:r w:rsidR="007A3629" w:rsidRPr="00E1184B">
        <w:rPr>
          <w:b/>
          <w:bCs/>
        </w:rPr>
        <w:t>send details by end of next week.</w:t>
      </w:r>
    </w:p>
    <w:p w14:paraId="236980A7" w14:textId="0AB3A8F1" w:rsidR="00AC6AF2" w:rsidRDefault="00AC6AF2" w:rsidP="008D0C3D">
      <w:pPr>
        <w:pStyle w:val="ListParagraph"/>
        <w:numPr>
          <w:ilvl w:val="0"/>
          <w:numId w:val="23"/>
        </w:numPr>
        <w:spacing w:line="276" w:lineRule="auto"/>
      </w:pPr>
      <w:r>
        <w:t xml:space="preserve">Please keep the family voice </w:t>
      </w:r>
      <w:r w:rsidR="00E6699F">
        <w:t>strong</w:t>
      </w:r>
      <w:r w:rsidR="009A1306">
        <w:t>.</w:t>
      </w:r>
    </w:p>
    <w:p w14:paraId="49E6083C" w14:textId="52FB04B5" w:rsidR="00CA1510" w:rsidRDefault="00EF0748" w:rsidP="008D0C3D">
      <w:pPr>
        <w:pStyle w:val="ListParagraph"/>
        <w:numPr>
          <w:ilvl w:val="0"/>
          <w:numId w:val="23"/>
        </w:numPr>
        <w:spacing w:line="276" w:lineRule="auto"/>
      </w:pPr>
      <w:r>
        <w:t xml:space="preserve">When will Education come on board? </w:t>
      </w:r>
    </w:p>
    <w:p w14:paraId="0090E996" w14:textId="2B81AFB6" w:rsidR="00EF0748" w:rsidRDefault="00EF0748" w:rsidP="008D0C3D">
      <w:pPr>
        <w:pStyle w:val="ListParagraph"/>
        <w:numPr>
          <w:ilvl w:val="0"/>
          <w:numId w:val="23"/>
        </w:numPr>
        <w:spacing w:line="276" w:lineRule="auto"/>
      </w:pPr>
      <w:r>
        <w:t>Erin welcomes contact by email.</w:t>
      </w:r>
    </w:p>
    <w:p w14:paraId="3B62C9B2" w14:textId="1DFB27C2" w:rsidR="008F084F" w:rsidRDefault="0073022D" w:rsidP="008D0C3D">
      <w:pPr>
        <w:spacing w:line="276" w:lineRule="auto"/>
      </w:pPr>
      <w:r>
        <w:t xml:space="preserve">Erin </w:t>
      </w:r>
      <w:r w:rsidR="00F72F13">
        <w:t>invited input during this cri</w:t>
      </w:r>
      <w:r w:rsidR="004622EF">
        <w:t>tical time</w:t>
      </w:r>
      <w:r w:rsidR="008F084F">
        <w:t>, about realistic expectations about achievements over the next 5 months and t</w:t>
      </w:r>
      <w:r w:rsidR="004622EF">
        <w:t xml:space="preserve">he new ministry’s opening may be a soft </w:t>
      </w:r>
      <w:r w:rsidR="008F084F">
        <w:t>launch.</w:t>
      </w:r>
    </w:p>
    <w:p w14:paraId="406A5EE0" w14:textId="77777777" w:rsidR="008F084F" w:rsidRPr="002C23AE" w:rsidRDefault="008F084F" w:rsidP="008D0C3D">
      <w:pPr>
        <w:spacing w:line="276" w:lineRule="auto"/>
        <w:rPr>
          <w:b/>
          <w:bCs/>
          <w:sz w:val="28"/>
          <w:szCs w:val="28"/>
        </w:rPr>
      </w:pPr>
      <w:r w:rsidRPr="002C23AE">
        <w:rPr>
          <w:b/>
          <w:bCs/>
          <w:sz w:val="28"/>
          <w:szCs w:val="28"/>
        </w:rPr>
        <w:t>Capacity &amp; Capability Funding Applications</w:t>
      </w:r>
    </w:p>
    <w:p w14:paraId="4BC69722" w14:textId="77777777" w:rsidR="008F084F" w:rsidRPr="005B218E" w:rsidRDefault="008F084F" w:rsidP="008D0C3D">
      <w:pPr>
        <w:pStyle w:val="ListParagraph"/>
        <w:numPr>
          <w:ilvl w:val="0"/>
          <w:numId w:val="20"/>
        </w:numPr>
        <w:spacing w:line="276" w:lineRule="auto"/>
      </w:pPr>
      <w:r w:rsidRPr="005B218E">
        <w:t>Mana Whenua’s application for a regional hikoi to 5 Marae within the MDHB region to reach out to Māori communities and open the communication to disabled people and their whānau</w:t>
      </w:r>
    </w:p>
    <w:p w14:paraId="549D54FB" w14:textId="04B0A2FE" w:rsidR="00DD2555" w:rsidRDefault="00573163" w:rsidP="00A617C2">
      <w:pPr>
        <w:spacing w:line="276" w:lineRule="auto"/>
        <w:ind w:left="720"/>
        <w:jc w:val="both"/>
      </w:pPr>
      <w:r w:rsidRPr="005B218E">
        <w:rPr>
          <w:b/>
          <w:bCs/>
        </w:rPr>
        <w:t xml:space="preserve">The application for funding was endorsed </w:t>
      </w:r>
      <w:r w:rsidR="004A0BDF" w:rsidRPr="005B218E">
        <w:rPr>
          <w:b/>
          <w:bCs/>
        </w:rPr>
        <w:t xml:space="preserve">by all present </w:t>
      </w:r>
      <w:r w:rsidRPr="005B218E">
        <w:rPr>
          <w:b/>
          <w:bCs/>
        </w:rPr>
        <w:t xml:space="preserve">with recommendations for </w:t>
      </w:r>
      <w:r w:rsidR="00CF7025" w:rsidRPr="005B218E">
        <w:rPr>
          <w:b/>
          <w:bCs/>
        </w:rPr>
        <w:t xml:space="preserve">nominated </w:t>
      </w:r>
      <w:r w:rsidRPr="005B218E">
        <w:rPr>
          <w:b/>
          <w:bCs/>
        </w:rPr>
        <w:t>members of the Regional Leadership Group to meet</w:t>
      </w:r>
      <w:r w:rsidR="00C10471" w:rsidRPr="005B218E">
        <w:rPr>
          <w:b/>
          <w:bCs/>
        </w:rPr>
        <w:t xml:space="preserve"> </w:t>
      </w:r>
      <w:r w:rsidR="00117B5E" w:rsidRPr="005B218E">
        <w:rPr>
          <w:b/>
          <w:bCs/>
        </w:rPr>
        <w:t xml:space="preserve">Regena </w:t>
      </w:r>
      <w:r w:rsidR="00CF7025" w:rsidRPr="005B218E">
        <w:rPr>
          <w:b/>
          <w:bCs/>
        </w:rPr>
        <w:t>to seek clarificatio</w:t>
      </w:r>
      <w:r w:rsidR="00117B5E" w:rsidRPr="005B218E">
        <w:rPr>
          <w:b/>
          <w:bCs/>
        </w:rPr>
        <w:t>n</w:t>
      </w:r>
      <w:r w:rsidR="004A0BDF" w:rsidRPr="005B218E">
        <w:rPr>
          <w:b/>
          <w:bCs/>
        </w:rPr>
        <w:t xml:space="preserve"> </w:t>
      </w:r>
      <w:r w:rsidR="00CF7025" w:rsidRPr="005B218E">
        <w:rPr>
          <w:b/>
          <w:bCs/>
        </w:rPr>
        <w:t>around the application</w:t>
      </w:r>
      <w:r w:rsidR="00C10471" w:rsidRPr="005B218E">
        <w:rPr>
          <w:b/>
          <w:bCs/>
        </w:rPr>
        <w:t xml:space="preserve"> and payments be staggered</w:t>
      </w:r>
      <w:r w:rsidR="00C10471">
        <w:t>.</w:t>
      </w:r>
    </w:p>
    <w:p w14:paraId="290F061D" w14:textId="7F04F177" w:rsidR="008F084F" w:rsidRDefault="008F084F" w:rsidP="008D0C3D">
      <w:pPr>
        <w:spacing w:line="276" w:lineRule="auto"/>
      </w:pPr>
    </w:p>
    <w:p w14:paraId="7BB06487" w14:textId="3AB6B9F3" w:rsidR="00D17E9C" w:rsidRDefault="00D17E9C" w:rsidP="008D0C3D">
      <w:pPr>
        <w:pStyle w:val="ListParagraph"/>
        <w:numPr>
          <w:ilvl w:val="0"/>
          <w:numId w:val="20"/>
        </w:numPr>
        <w:spacing w:line="276" w:lineRule="auto"/>
      </w:pPr>
      <w:r w:rsidRPr="005B218E">
        <w:t xml:space="preserve">YAAY’s application for </w:t>
      </w:r>
      <w:r w:rsidR="00DE48F9" w:rsidRPr="005B218E">
        <w:t>$7k to plan and organise YAAY events between May and December 2022</w:t>
      </w:r>
      <w:r w:rsidR="00B96A56" w:rsidRPr="005B218E">
        <w:t>.</w:t>
      </w:r>
    </w:p>
    <w:p w14:paraId="0F08700E" w14:textId="702A7906" w:rsidR="005B218E" w:rsidRPr="005B218E" w:rsidRDefault="005B218E" w:rsidP="00A617C2">
      <w:pPr>
        <w:spacing w:line="276" w:lineRule="auto"/>
        <w:ind w:left="720"/>
        <w:jc w:val="right"/>
        <w:rPr>
          <w:b/>
          <w:bCs/>
        </w:rPr>
      </w:pPr>
      <w:r w:rsidRPr="005B218E">
        <w:rPr>
          <w:b/>
          <w:bCs/>
        </w:rPr>
        <w:t>The application for funding was endorsed by all present.</w:t>
      </w:r>
    </w:p>
    <w:p w14:paraId="3F2352DE" w14:textId="5F18D582" w:rsidR="005B218E" w:rsidRPr="005B218E" w:rsidRDefault="005B218E" w:rsidP="008D0C3D">
      <w:pPr>
        <w:spacing w:line="276" w:lineRule="auto"/>
        <w:rPr>
          <w:b/>
          <w:bCs/>
          <w:sz w:val="28"/>
          <w:szCs w:val="28"/>
        </w:rPr>
      </w:pPr>
    </w:p>
    <w:p w14:paraId="56C3BCA9" w14:textId="33C255E9" w:rsidR="005B218E" w:rsidRDefault="005B218E" w:rsidP="008D0C3D">
      <w:pPr>
        <w:spacing w:line="276" w:lineRule="auto"/>
        <w:rPr>
          <w:b/>
          <w:bCs/>
          <w:sz w:val="28"/>
          <w:szCs w:val="28"/>
        </w:rPr>
      </w:pPr>
      <w:r w:rsidRPr="005B218E">
        <w:rPr>
          <w:b/>
          <w:bCs/>
          <w:sz w:val="28"/>
          <w:szCs w:val="28"/>
        </w:rPr>
        <w:t>Request for Technology F</w:t>
      </w:r>
      <w:r>
        <w:rPr>
          <w:b/>
          <w:bCs/>
          <w:sz w:val="28"/>
          <w:szCs w:val="28"/>
        </w:rPr>
        <w:t>u</w:t>
      </w:r>
      <w:r w:rsidRPr="005B218E">
        <w:rPr>
          <w:b/>
          <w:bCs/>
          <w:sz w:val="28"/>
          <w:szCs w:val="28"/>
        </w:rPr>
        <w:t>nding</w:t>
      </w:r>
    </w:p>
    <w:p w14:paraId="4166ADA7" w14:textId="2051751C" w:rsidR="005B218E" w:rsidRPr="005F0C77" w:rsidRDefault="00292082" w:rsidP="008D0C3D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5B218E" w:rsidRPr="004B584D">
        <w:rPr>
          <w:sz w:val="24"/>
          <w:szCs w:val="24"/>
        </w:rPr>
        <w:t xml:space="preserve">quote </w:t>
      </w:r>
      <w:r>
        <w:rPr>
          <w:sz w:val="24"/>
          <w:szCs w:val="24"/>
        </w:rPr>
        <w:t xml:space="preserve">was presented </w:t>
      </w:r>
      <w:r w:rsidR="00641325">
        <w:rPr>
          <w:sz w:val="24"/>
          <w:szCs w:val="24"/>
        </w:rPr>
        <w:t>from DTSL</w:t>
      </w:r>
      <w:r w:rsidR="0067003A">
        <w:rPr>
          <w:sz w:val="24"/>
          <w:szCs w:val="24"/>
        </w:rPr>
        <w:t xml:space="preserve"> </w:t>
      </w:r>
      <w:r w:rsidR="00170656" w:rsidRPr="004B584D">
        <w:rPr>
          <w:sz w:val="24"/>
          <w:szCs w:val="24"/>
        </w:rPr>
        <w:t>for 5 x laptops, 5 x projectors, anti-virus, D365</w:t>
      </w:r>
      <w:r w:rsidR="004B584D" w:rsidRPr="004B584D">
        <w:rPr>
          <w:sz w:val="24"/>
          <w:szCs w:val="24"/>
        </w:rPr>
        <w:t xml:space="preserve"> and training for $15k.</w:t>
      </w:r>
      <w:r w:rsidR="0067003A">
        <w:rPr>
          <w:sz w:val="24"/>
          <w:szCs w:val="24"/>
        </w:rPr>
        <w:t xml:space="preserve">  </w:t>
      </w:r>
      <w:r w:rsidR="00E804B0">
        <w:rPr>
          <w:sz w:val="24"/>
          <w:szCs w:val="24"/>
        </w:rPr>
        <w:t xml:space="preserve">A lease option for the laptops would ensure technology was kept up to date.  </w:t>
      </w:r>
      <w:r w:rsidR="0062143A">
        <w:rPr>
          <w:sz w:val="24"/>
          <w:szCs w:val="24"/>
        </w:rPr>
        <w:t>The was a request for endorsement</w:t>
      </w:r>
      <w:r w:rsidR="00F41569">
        <w:rPr>
          <w:sz w:val="24"/>
          <w:szCs w:val="24"/>
        </w:rPr>
        <w:t xml:space="preserve"> </w:t>
      </w:r>
      <w:r w:rsidR="00F657C9">
        <w:rPr>
          <w:sz w:val="24"/>
          <w:szCs w:val="24"/>
        </w:rPr>
        <w:t xml:space="preserve">for this cost.  </w:t>
      </w:r>
      <w:r w:rsidR="00245E98">
        <w:rPr>
          <w:sz w:val="24"/>
          <w:szCs w:val="24"/>
        </w:rPr>
        <w:t>A microphone</w:t>
      </w:r>
      <w:r w:rsidR="00DD7457">
        <w:rPr>
          <w:sz w:val="24"/>
          <w:szCs w:val="24"/>
        </w:rPr>
        <w:t>, 2 web cams</w:t>
      </w:r>
      <w:r w:rsidR="00245E98">
        <w:rPr>
          <w:sz w:val="24"/>
          <w:szCs w:val="24"/>
        </w:rPr>
        <w:t xml:space="preserve"> and professional Zoom account subscription was asked to be added on bringing the total amount to approximately $17k.</w:t>
      </w:r>
      <w:r w:rsidR="000E2CE5">
        <w:rPr>
          <w:sz w:val="24"/>
          <w:szCs w:val="24"/>
        </w:rPr>
        <w:t xml:space="preserve">  The request </w:t>
      </w:r>
      <w:r w:rsidR="00A82708">
        <w:rPr>
          <w:sz w:val="24"/>
          <w:szCs w:val="24"/>
        </w:rPr>
        <w:t>for endorsement for $17k was sought from the group</w:t>
      </w:r>
      <w:r w:rsidR="00C447EE">
        <w:rPr>
          <w:sz w:val="24"/>
          <w:szCs w:val="24"/>
        </w:rPr>
        <w:t xml:space="preserve"> so they had a baseline cost </w:t>
      </w:r>
      <w:r w:rsidR="00BC2BF1">
        <w:rPr>
          <w:sz w:val="24"/>
          <w:szCs w:val="24"/>
        </w:rPr>
        <w:t>for gathering more quotes.</w:t>
      </w:r>
      <w:r w:rsidR="00FF5F37">
        <w:rPr>
          <w:sz w:val="24"/>
          <w:szCs w:val="24"/>
        </w:rPr>
        <w:t xml:space="preserve">  This cost would be funded by Mana Whaikaha Ltd</w:t>
      </w:r>
      <w:r w:rsidR="00A53D75">
        <w:rPr>
          <w:sz w:val="24"/>
          <w:szCs w:val="24"/>
        </w:rPr>
        <w:t xml:space="preserve">.  </w:t>
      </w:r>
      <w:r w:rsidR="002B77A5">
        <w:rPr>
          <w:sz w:val="24"/>
          <w:szCs w:val="24"/>
        </w:rPr>
        <w:t xml:space="preserve">Insurance </w:t>
      </w:r>
      <w:r w:rsidR="000F7E26">
        <w:rPr>
          <w:sz w:val="24"/>
          <w:szCs w:val="24"/>
        </w:rPr>
        <w:t>was queried and can be finalised once a quote is finalised.</w:t>
      </w:r>
      <w:r w:rsidR="005F0C77">
        <w:rPr>
          <w:sz w:val="24"/>
          <w:szCs w:val="24"/>
        </w:rPr>
        <w:t xml:space="preserve"> </w:t>
      </w:r>
      <w:r w:rsidR="005F0C77" w:rsidRPr="005F0C77">
        <w:rPr>
          <w:b/>
          <w:bCs/>
          <w:sz w:val="24"/>
          <w:szCs w:val="24"/>
        </w:rPr>
        <w:t>Pip to email quote to Wayne.</w:t>
      </w:r>
    </w:p>
    <w:p w14:paraId="6D8C9A9B" w14:textId="16C429FE" w:rsidR="00BC2BF1" w:rsidRPr="00FF5F37" w:rsidRDefault="00BC2BF1" w:rsidP="00A617C2">
      <w:pPr>
        <w:spacing w:line="276" w:lineRule="auto"/>
        <w:jc w:val="both"/>
        <w:rPr>
          <w:b/>
          <w:bCs/>
          <w:sz w:val="24"/>
          <w:szCs w:val="24"/>
        </w:rPr>
      </w:pPr>
      <w:r w:rsidRPr="00FF5F37">
        <w:rPr>
          <w:b/>
          <w:bCs/>
          <w:sz w:val="24"/>
          <w:szCs w:val="24"/>
        </w:rPr>
        <w:t xml:space="preserve">The application for funding for $17k for </w:t>
      </w:r>
      <w:r w:rsidR="00072C5D" w:rsidRPr="00FF5F37">
        <w:rPr>
          <w:b/>
          <w:bCs/>
          <w:sz w:val="24"/>
          <w:szCs w:val="24"/>
        </w:rPr>
        <w:t xml:space="preserve">technology </w:t>
      </w:r>
      <w:r w:rsidR="00FF5F37" w:rsidRPr="00FF5F37">
        <w:rPr>
          <w:b/>
          <w:bCs/>
          <w:sz w:val="24"/>
          <w:szCs w:val="24"/>
        </w:rPr>
        <w:t>was endorsed with more quotes to be gathered.</w:t>
      </w:r>
    </w:p>
    <w:p w14:paraId="581FE173" w14:textId="6B984C20" w:rsidR="004B584D" w:rsidRDefault="004B584D" w:rsidP="008D0C3D">
      <w:pPr>
        <w:spacing w:line="276" w:lineRule="auto"/>
        <w:rPr>
          <w:sz w:val="24"/>
          <w:szCs w:val="24"/>
        </w:rPr>
      </w:pPr>
    </w:p>
    <w:p w14:paraId="4CAD4C41" w14:textId="5560923B" w:rsidR="000F7E26" w:rsidRPr="008D0C3D" w:rsidRDefault="000F7E26" w:rsidP="008D0C3D">
      <w:pPr>
        <w:spacing w:line="276" w:lineRule="auto"/>
        <w:rPr>
          <w:b/>
          <w:bCs/>
          <w:sz w:val="28"/>
          <w:szCs w:val="28"/>
        </w:rPr>
      </w:pPr>
      <w:r w:rsidRPr="008D0C3D">
        <w:rPr>
          <w:b/>
          <w:bCs/>
          <w:sz w:val="28"/>
          <w:szCs w:val="28"/>
        </w:rPr>
        <w:t>Ending Comments</w:t>
      </w:r>
    </w:p>
    <w:p w14:paraId="74D6C636" w14:textId="0E42E058" w:rsidR="000F7E26" w:rsidRDefault="000F7E26" w:rsidP="008D0C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Interesting, enquiry, challenging, cool, stimulating, provoking, gaining momentum, enlightening, </w:t>
      </w:r>
      <w:r w:rsidR="008D0C3D">
        <w:rPr>
          <w:sz w:val="24"/>
          <w:szCs w:val="24"/>
        </w:rPr>
        <w:t>great first meeting, courageous decisions, proud of you, gutsy.</w:t>
      </w:r>
    </w:p>
    <w:p w14:paraId="03BE39DF" w14:textId="331884F8" w:rsidR="008D0C3D" w:rsidRPr="005B218E" w:rsidRDefault="008D0C3D" w:rsidP="008D0C3D">
      <w:pPr>
        <w:spacing w:line="276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The meeting ended at 12.27pm</w:t>
      </w:r>
    </w:p>
    <w:p w14:paraId="79961DC2" w14:textId="5AB05B98" w:rsidR="00EF7081" w:rsidRPr="00DE48F9" w:rsidRDefault="00EF7081" w:rsidP="008D0C3D">
      <w:pPr>
        <w:pStyle w:val="ListParagraph"/>
        <w:spacing w:line="276" w:lineRule="auto"/>
        <w:rPr>
          <w:b/>
          <w:bCs/>
        </w:rPr>
      </w:pPr>
    </w:p>
    <w:sectPr w:rsidR="00EF7081" w:rsidRPr="00DE48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E580" w14:textId="77777777" w:rsidR="001851F8" w:rsidRDefault="001851F8" w:rsidP="00023B35">
      <w:pPr>
        <w:spacing w:after="0" w:line="240" w:lineRule="auto"/>
      </w:pPr>
      <w:r>
        <w:separator/>
      </w:r>
    </w:p>
  </w:endnote>
  <w:endnote w:type="continuationSeparator" w:id="0">
    <w:p w14:paraId="038E5524" w14:textId="77777777" w:rsidR="001851F8" w:rsidRDefault="001851F8" w:rsidP="000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1461" w14:textId="77777777" w:rsidR="001851F8" w:rsidRDefault="001851F8" w:rsidP="00023B35">
      <w:pPr>
        <w:spacing w:after="0" w:line="240" w:lineRule="auto"/>
      </w:pPr>
      <w:r>
        <w:separator/>
      </w:r>
    </w:p>
  </w:footnote>
  <w:footnote w:type="continuationSeparator" w:id="0">
    <w:p w14:paraId="3C6B8D95" w14:textId="77777777" w:rsidR="001851F8" w:rsidRDefault="001851F8" w:rsidP="000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802E" w14:textId="032B125A" w:rsidR="00023B35" w:rsidRPr="00023B35" w:rsidRDefault="00023B35">
    <w:pPr>
      <w:pStyle w:val="Header"/>
      <w:rPr>
        <w:sz w:val="18"/>
        <w:szCs w:val="18"/>
      </w:rPr>
    </w:pPr>
    <w:r w:rsidRPr="00023B35">
      <w:rPr>
        <w:sz w:val="18"/>
        <w:szCs w:val="18"/>
      </w:rPr>
      <w:t>202202</w:t>
    </w:r>
    <w:r w:rsidR="00037FF1">
      <w:rPr>
        <w:sz w:val="18"/>
        <w:szCs w:val="18"/>
      </w:rPr>
      <w:t>28</w:t>
    </w:r>
    <w:r w:rsidRPr="00023B35">
      <w:rPr>
        <w:sz w:val="18"/>
        <w:szCs w:val="18"/>
      </w:rPr>
      <w:t xml:space="preserve"> RGL Meeting Notes </w:t>
    </w:r>
    <w:r w:rsidR="00037FF1">
      <w:rPr>
        <w:sz w:val="18"/>
        <w:szCs w:val="18"/>
      </w:rPr>
      <w:t>Final</w:t>
    </w:r>
  </w:p>
  <w:p w14:paraId="796CB8A7" w14:textId="77777777" w:rsidR="00023B35" w:rsidRDefault="0002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7A9"/>
    <w:multiLevelType w:val="hybridMultilevel"/>
    <w:tmpl w:val="8608826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304"/>
    <w:multiLevelType w:val="hybridMultilevel"/>
    <w:tmpl w:val="B010C3D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02D48"/>
    <w:multiLevelType w:val="hybridMultilevel"/>
    <w:tmpl w:val="AC640CE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2153"/>
    <w:multiLevelType w:val="hybridMultilevel"/>
    <w:tmpl w:val="1AE426A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3779"/>
    <w:multiLevelType w:val="hybridMultilevel"/>
    <w:tmpl w:val="C2D2687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ABD"/>
    <w:multiLevelType w:val="hybridMultilevel"/>
    <w:tmpl w:val="5192C4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0AD"/>
    <w:multiLevelType w:val="hybridMultilevel"/>
    <w:tmpl w:val="BDECAF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EFA"/>
    <w:multiLevelType w:val="hybridMultilevel"/>
    <w:tmpl w:val="9594F2D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69E1"/>
    <w:multiLevelType w:val="hybridMultilevel"/>
    <w:tmpl w:val="F8C08D6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797C"/>
    <w:multiLevelType w:val="hybridMultilevel"/>
    <w:tmpl w:val="BE1474F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95620"/>
    <w:multiLevelType w:val="hybridMultilevel"/>
    <w:tmpl w:val="B1B4D5C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8125F"/>
    <w:multiLevelType w:val="hybridMultilevel"/>
    <w:tmpl w:val="7DF6CD8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3029"/>
    <w:multiLevelType w:val="hybridMultilevel"/>
    <w:tmpl w:val="AC04A39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0B25"/>
    <w:multiLevelType w:val="hybridMultilevel"/>
    <w:tmpl w:val="8098DBF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222B30"/>
    <w:multiLevelType w:val="hybridMultilevel"/>
    <w:tmpl w:val="74F44B84"/>
    <w:lvl w:ilvl="0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6623A8D"/>
    <w:multiLevelType w:val="hybridMultilevel"/>
    <w:tmpl w:val="7996DE8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220A"/>
    <w:multiLevelType w:val="hybridMultilevel"/>
    <w:tmpl w:val="CD746D2C"/>
    <w:lvl w:ilvl="0" w:tplc="BC885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7249D"/>
    <w:multiLevelType w:val="hybridMultilevel"/>
    <w:tmpl w:val="A1F2437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E28"/>
    <w:multiLevelType w:val="hybridMultilevel"/>
    <w:tmpl w:val="0436D09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93528"/>
    <w:multiLevelType w:val="hybridMultilevel"/>
    <w:tmpl w:val="14542E6E"/>
    <w:lvl w:ilvl="0" w:tplc="9E5471E2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180528"/>
    <w:multiLevelType w:val="hybridMultilevel"/>
    <w:tmpl w:val="165ADAF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078B7"/>
    <w:multiLevelType w:val="hybridMultilevel"/>
    <w:tmpl w:val="CDD4B92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703A4"/>
    <w:multiLevelType w:val="hybridMultilevel"/>
    <w:tmpl w:val="15DE404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0"/>
  </w:num>
  <w:num w:numId="5">
    <w:abstractNumId w:val="19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22"/>
  </w:num>
  <w:num w:numId="11">
    <w:abstractNumId w:val="5"/>
  </w:num>
  <w:num w:numId="12">
    <w:abstractNumId w:val="11"/>
  </w:num>
  <w:num w:numId="13">
    <w:abstractNumId w:val="23"/>
  </w:num>
  <w:num w:numId="14">
    <w:abstractNumId w:val="16"/>
  </w:num>
  <w:num w:numId="15">
    <w:abstractNumId w:val="7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6"/>
  </w:num>
  <w:num w:numId="21">
    <w:abstractNumId w:val="15"/>
  </w:num>
  <w:num w:numId="22">
    <w:abstractNumId w:val="13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5"/>
    <w:rsid w:val="00010EF1"/>
    <w:rsid w:val="00017B57"/>
    <w:rsid w:val="00023B35"/>
    <w:rsid w:val="00025B4A"/>
    <w:rsid w:val="00026B13"/>
    <w:rsid w:val="00037FF1"/>
    <w:rsid w:val="000602A2"/>
    <w:rsid w:val="000710EC"/>
    <w:rsid w:val="00072C5D"/>
    <w:rsid w:val="00081855"/>
    <w:rsid w:val="00083740"/>
    <w:rsid w:val="00083CF3"/>
    <w:rsid w:val="000A5692"/>
    <w:rsid w:val="000E2CE5"/>
    <w:rsid w:val="000F0BDC"/>
    <w:rsid w:val="000F7E26"/>
    <w:rsid w:val="00117B5E"/>
    <w:rsid w:val="00145318"/>
    <w:rsid w:val="0014595D"/>
    <w:rsid w:val="001618DC"/>
    <w:rsid w:val="00163EC8"/>
    <w:rsid w:val="00170656"/>
    <w:rsid w:val="00170C91"/>
    <w:rsid w:val="001719FE"/>
    <w:rsid w:val="0017421F"/>
    <w:rsid w:val="001821B8"/>
    <w:rsid w:val="001851F8"/>
    <w:rsid w:val="00186D82"/>
    <w:rsid w:val="001879C6"/>
    <w:rsid w:val="001931E1"/>
    <w:rsid w:val="00193877"/>
    <w:rsid w:val="001B38E2"/>
    <w:rsid w:val="001C6864"/>
    <w:rsid w:val="001D1A5B"/>
    <w:rsid w:val="00206F90"/>
    <w:rsid w:val="00221FC1"/>
    <w:rsid w:val="002224B4"/>
    <w:rsid w:val="002246D6"/>
    <w:rsid w:val="0022760D"/>
    <w:rsid w:val="00240248"/>
    <w:rsid w:val="00245E98"/>
    <w:rsid w:val="00251943"/>
    <w:rsid w:val="00261D67"/>
    <w:rsid w:val="002918F7"/>
    <w:rsid w:val="00292082"/>
    <w:rsid w:val="002A2516"/>
    <w:rsid w:val="002A3DA1"/>
    <w:rsid w:val="002B463E"/>
    <w:rsid w:val="002B77A5"/>
    <w:rsid w:val="002C23AE"/>
    <w:rsid w:val="002D0FFA"/>
    <w:rsid w:val="00301BA4"/>
    <w:rsid w:val="0030331B"/>
    <w:rsid w:val="00312753"/>
    <w:rsid w:val="0032305D"/>
    <w:rsid w:val="00323E20"/>
    <w:rsid w:val="00327EF1"/>
    <w:rsid w:val="003311DA"/>
    <w:rsid w:val="00337B48"/>
    <w:rsid w:val="0034608F"/>
    <w:rsid w:val="0034714F"/>
    <w:rsid w:val="00347D56"/>
    <w:rsid w:val="003506FA"/>
    <w:rsid w:val="00363ADE"/>
    <w:rsid w:val="0039064D"/>
    <w:rsid w:val="0039258A"/>
    <w:rsid w:val="003B2A30"/>
    <w:rsid w:val="003B3B51"/>
    <w:rsid w:val="003D6B4D"/>
    <w:rsid w:val="003E5D66"/>
    <w:rsid w:val="003F1136"/>
    <w:rsid w:val="003F59DA"/>
    <w:rsid w:val="00400869"/>
    <w:rsid w:val="0041313B"/>
    <w:rsid w:val="004214F1"/>
    <w:rsid w:val="00434232"/>
    <w:rsid w:val="00435772"/>
    <w:rsid w:val="0045526C"/>
    <w:rsid w:val="004622EF"/>
    <w:rsid w:val="00494CE1"/>
    <w:rsid w:val="0049618B"/>
    <w:rsid w:val="004A0BDF"/>
    <w:rsid w:val="004A3D28"/>
    <w:rsid w:val="004B2E62"/>
    <w:rsid w:val="004B584D"/>
    <w:rsid w:val="004D3D37"/>
    <w:rsid w:val="004F4354"/>
    <w:rsid w:val="004F6178"/>
    <w:rsid w:val="0050780F"/>
    <w:rsid w:val="0053016D"/>
    <w:rsid w:val="0053288C"/>
    <w:rsid w:val="00537B8F"/>
    <w:rsid w:val="00543FC5"/>
    <w:rsid w:val="00552D3C"/>
    <w:rsid w:val="005550BF"/>
    <w:rsid w:val="00556147"/>
    <w:rsid w:val="00556511"/>
    <w:rsid w:val="00570CE2"/>
    <w:rsid w:val="005721AD"/>
    <w:rsid w:val="00573163"/>
    <w:rsid w:val="00573735"/>
    <w:rsid w:val="00581AB5"/>
    <w:rsid w:val="00583A47"/>
    <w:rsid w:val="005B218E"/>
    <w:rsid w:val="005D0244"/>
    <w:rsid w:val="005D0DDA"/>
    <w:rsid w:val="005E4D66"/>
    <w:rsid w:val="005F0C77"/>
    <w:rsid w:val="005F7ECE"/>
    <w:rsid w:val="00610D00"/>
    <w:rsid w:val="00614475"/>
    <w:rsid w:val="0062143A"/>
    <w:rsid w:val="00630D98"/>
    <w:rsid w:val="00633C40"/>
    <w:rsid w:val="00641325"/>
    <w:rsid w:val="006427C8"/>
    <w:rsid w:val="0064371F"/>
    <w:rsid w:val="0064775C"/>
    <w:rsid w:val="00662DD4"/>
    <w:rsid w:val="0067003A"/>
    <w:rsid w:val="0067202C"/>
    <w:rsid w:val="00677FB8"/>
    <w:rsid w:val="00681E4C"/>
    <w:rsid w:val="00684C24"/>
    <w:rsid w:val="00693AAB"/>
    <w:rsid w:val="00695DA0"/>
    <w:rsid w:val="006E090B"/>
    <w:rsid w:val="006E42DD"/>
    <w:rsid w:val="006E7424"/>
    <w:rsid w:val="006F010F"/>
    <w:rsid w:val="006F656E"/>
    <w:rsid w:val="00727BE1"/>
    <w:rsid w:val="0073022D"/>
    <w:rsid w:val="00733155"/>
    <w:rsid w:val="007415FF"/>
    <w:rsid w:val="00742252"/>
    <w:rsid w:val="007554E9"/>
    <w:rsid w:val="0075605A"/>
    <w:rsid w:val="007671AC"/>
    <w:rsid w:val="007A3629"/>
    <w:rsid w:val="007C63A5"/>
    <w:rsid w:val="007C64A5"/>
    <w:rsid w:val="007D35BE"/>
    <w:rsid w:val="007E3C6D"/>
    <w:rsid w:val="00807C11"/>
    <w:rsid w:val="00832DB1"/>
    <w:rsid w:val="00843924"/>
    <w:rsid w:val="00867C77"/>
    <w:rsid w:val="00877A5C"/>
    <w:rsid w:val="0088160B"/>
    <w:rsid w:val="00892087"/>
    <w:rsid w:val="00893755"/>
    <w:rsid w:val="008C11B0"/>
    <w:rsid w:val="008C2CF7"/>
    <w:rsid w:val="008D0C3D"/>
    <w:rsid w:val="008D4315"/>
    <w:rsid w:val="008F084F"/>
    <w:rsid w:val="008F312C"/>
    <w:rsid w:val="00916C81"/>
    <w:rsid w:val="0095113A"/>
    <w:rsid w:val="009636FC"/>
    <w:rsid w:val="00966EFE"/>
    <w:rsid w:val="00966FE7"/>
    <w:rsid w:val="0098455F"/>
    <w:rsid w:val="009A1306"/>
    <w:rsid w:val="009B2BCF"/>
    <w:rsid w:val="009D529C"/>
    <w:rsid w:val="009F6CFA"/>
    <w:rsid w:val="00A244E5"/>
    <w:rsid w:val="00A27189"/>
    <w:rsid w:val="00A43A7D"/>
    <w:rsid w:val="00A47C98"/>
    <w:rsid w:val="00A512AB"/>
    <w:rsid w:val="00A53D75"/>
    <w:rsid w:val="00A60E20"/>
    <w:rsid w:val="00A617C2"/>
    <w:rsid w:val="00A82708"/>
    <w:rsid w:val="00A83DFF"/>
    <w:rsid w:val="00AA02FE"/>
    <w:rsid w:val="00AA258A"/>
    <w:rsid w:val="00AA2C6B"/>
    <w:rsid w:val="00AB23FC"/>
    <w:rsid w:val="00AC1412"/>
    <w:rsid w:val="00AC6AF2"/>
    <w:rsid w:val="00AD0F24"/>
    <w:rsid w:val="00AD1CD3"/>
    <w:rsid w:val="00AE7D75"/>
    <w:rsid w:val="00B02D50"/>
    <w:rsid w:val="00B35D00"/>
    <w:rsid w:val="00B45887"/>
    <w:rsid w:val="00B64FE6"/>
    <w:rsid w:val="00B74775"/>
    <w:rsid w:val="00B74F70"/>
    <w:rsid w:val="00B842C1"/>
    <w:rsid w:val="00B96A56"/>
    <w:rsid w:val="00BA1B91"/>
    <w:rsid w:val="00BC185B"/>
    <w:rsid w:val="00BC2BF1"/>
    <w:rsid w:val="00BC4539"/>
    <w:rsid w:val="00BE00E0"/>
    <w:rsid w:val="00BE7BEE"/>
    <w:rsid w:val="00BF32B0"/>
    <w:rsid w:val="00BF3D48"/>
    <w:rsid w:val="00BF7C6E"/>
    <w:rsid w:val="00C10471"/>
    <w:rsid w:val="00C22634"/>
    <w:rsid w:val="00C2655D"/>
    <w:rsid w:val="00C447EE"/>
    <w:rsid w:val="00C54A7D"/>
    <w:rsid w:val="00C67248"/>
    <w:rsid w:val="00C83309"/>
    <w:rsid w:val="00C86AA1"/>
    <w:rsid w:val="00CA1510"/>
    <w:rsid w:val="00CB0068"/>
    <w:rsid w:val="00CC580F"/>
    <w:rsid w:val="00CF7025"/>
    <w:rsid w:val="00D17E9C"/>
    <w:rsid w:val="00D263AE"/>
    <w:rsid w:val="00D268B5"/>
    <w:rsid w:val="00D30471"/>
    <w:rsid w:val="00D40621"/>
    <w:rsid w:val="00D62FC1"/>
    <w:rsid w:val="00D636B5"/>
    <w:rsid w:val="00D946BB"/>
    <w:rsid w:val="00D96B77"/>
    <w:rsid w:val="00DA675D"/>
    <w:rsid w:val="00DD2555"/>
    <w:rsid w:val="00DD6700"/>
    <w:rsid w:val="00DD7457"/>
    <w:rsid w:val="00DE48F9"/>
    <w:rsid w:val="00E05D45"/>
    <w:rsid w:val="00E1184B"/>
    <w:rsid w:val="00E15AE2"/>
    <w:rsid w:val="00E16A78"/>
    <w:rsid w:val="00E431DE"/>
    <w:rsid w:val="00E51FB4"/>
    <w:rsid w:val="00E539D9"/>
    <w:rsid w:val="00E615C4"/>
    <w:rsid w:val="00E659A5"/>
    <w:rsid w:val="00E6699F"/>
    <w:rsid w:val="00E804B0"/>
    <w:rsid w:val="00E95337"/>
    <w:rsid w:val="00EA6CC5"/>
    <w:rsid w:val="00EB5F7C"/>
    <w:rsid w:val="00EB7C9E"/>
    <w:rsid w:val="00EC4E61"/>
    <w:rsid w:val="00EC791E"/>
    <w:rsid w:val="00EF0748"/>
    <w:rsid w:val="00EF47F3"/>
    <w:rsid w:val="00EF7081"/>
    <w:rsid w:val="00F00C81"/>
    <w:rsid w:val="00F05D7E"/>
    <w:rsid w:val="00F17314"/>
    <w:rsid w:val="00F21FCD"/>
    <w:rsid w:val="00F41569"/>
    <w:rsid w:val="00F52054"/>
    <w:rsid w:val="00F62841"/>
    <w:rsid w:val="00F657C9"/>
    <w:rsid w:val="00F67EF7"/>
    <w:rsid w:val="00F72F13"/>
    <w:rsid w:val="00FA48D9"/>
    <w:rsid w:val="00FC397C"/>
    <w:rsid w:val="00FD2222"/>
    <w:rsid w:val="00FF441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4BAA02"/>
  <w15:chartTrackingRefBased/>
  <w15:docId w15:val="{F9939111-4368-47CB-A07F-6CCABE3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35"/>
  </w:style>
  <w:style w:type="paragraph" w:styleId="Footer">
    <w:name w:val="footer"/>
    <w:basedOn w:val="Normal"/>
    <w:link w:val="FooterChar"/>
    <w:uiPriority w:val="99"/>
    <w:unhideWhenUsed/>
    <w:rsid w:val="00023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3</cp:revision>
  <dcterms:created xsi:type="dcterms:W3CDTF">2022-02-27T23:55:00Z</dcterms:created>
  <dcterms:modified xsi:type="dcterms:W3CDTF">2022-02-28T19:57:00Z</dcterms:modified>
</cp:coreProperties>
</file>