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D7" w:rsidRPr="00732ED7" w:rsidRDefault="00732ED7" w:rsidP="00732ED7">
      <w:pPr>
        <w:pBdr>
          <w:bottom w:val="single" w:sz="6" w:space="1" w:color="auto"/>
        </w:pBdr>
        <w:spacing w:after="160" w:line="259" w:lineRule="auto"/>
        <w:rPr>
          <w:rFonts w:eastAsiaTheme="minorHAnsi" w:cstheme="minorHAnsi"/>
          <w:b/>
          <w:sz w:val="24"/>
          <w:szCs w:val="24"/>
        </w:rPr>
      </w:pPr>
    </w:p>
    <w:p w:rsidR="00732ED7" w:rsidRPr="00185A90" w:rsidRDefault="00732ED7" w:rsidP="00732ED7">
      <w:pPr>
        <w:pBdr>
          <w:bottom w:val="single" w:sz="4" w:space="1" w:color="auto"/>
        </w:pBdr>
        <w:spacing w:line="259" w:lineRule="auto"/>
        <w:jc w:val="center"/>
        <w:rPr>
          <w:rFonts w:eastAsiaTheme="minorHAnsi" w:cstheme="minorHAnsi"/>
          <w:b/>
          <w:sz w:val="28"/>
          <w:szCs w:val="28"/>
        </w:rPr>
      </w:pPr>
      <w:r w:rsidRPr="00185A90">
        <w:rPr>
          <w:rFonts w:eastAsiaTheme="minorHAnsi" w:cstheme="minorHAnsi"/>
          <w:b/>
          <w:sz w:val="28"/>
          <w:szCs w:val="28"/>
        </w:rPr>
        <w:t xml:space="preserve">Enabling Good Lives (EGL) </w:t>
      </w:r>
    </w:p>
    <w:p w:rsidR="00185A90" w:rsidRPr="00185A90" w:rsidRDefault="00732ED7" w:rsidP="00185A90">
      <w:pPr>
        <w:pBdr>
          <w:bottom w:val="single" w:sz="4" w:space="1" w:color="auto"/>
        </w:pBdr>
        <w:spacing w:line="360" w:lineRule="auto"/>
        <w:jc w:val="center"/>
        <w:rPr>
          <w:rFonts w:eastAsiaTheme="minorHAnsi" w:cstheme="minorHAnsi"/>
          <w:b/>
          <w:sz w:val="28"/>
          <w:szCs w:val="28"/>
        </w:rPr>
      </w:pPr>
      <w:r w:rsidRPr="00185A90">
        <w:rPr>
          <w:rFonts w:eastAsiaTheme="minorHAnsi" w:cstheme="minorHAnsi"/>
          <w:b/>
          <w:sz w:val="28"/>
          <w:szCs w:val="28"/>
        </w:rPr>
        <w:t xml:space="preserve">MidCentral Regional Leadership Group </w:t>
      </w:r>
    </w:p>
    <w:p w:rsidR="00732ED7" w:rsidRPr="00732ED7" w:rsidRDefault="00732ED7" w:rsidP="00185A90">
      <w:pPr>
        <w:spacing w:after="0" w:line="276" w:lineRule="auto"/>
        <w:jc w:val="center"/>
        <w:rPr>
          <w:rFonts w:eastAsiaTheme="minorHAnsi" w:cstheme="minorHAnsi"/>
          <w:b/>
          <w:sz w:val="24"/>
          <w:szCs w:val="24"/>
        </w:rPr>
      </w:pPr>
      <w:r w:rsidRPr="00732ED7">
        <w:rPr>
          <w:rFonts w:eastAsiaTheme="minorHAnsi" w:cstheme="minorHAnsi"/>
          <w:b/>
          <w:sz w:val="24"/>
          <w:szCs w:val="24"/>
        </w:rPr>
        <w:t xml:space="preserve">Record of the meeting held on Wednesday </w:t>
      </w:r>
      <w:r>
        <w:rPr>
          <w:rFonts w:eastAsiaTheme="minorHAnsi" w:cstheme="minorHAnsi"/>
          <w:b/>
          <w:sz w:val="24"/>
          <w:szCs w:val="24"/>
        </w:rPr>
        <w:t>8 February 2023</w:t>
      </w:r>
    </w:p>
    <w:p w:rsidR="00732ED7" w:rsidRPr="00732ED7" w:rsidRDefault="00732ED7" w:rsidP="00185A90">
      <w:pPr>
        <w:spacing w:after="0" w:line="276" w:lineRule="auto"/>
        <w:jc w:val="center"/>
        <w:rPr>
          <w:rFonts w:eastAsiaTheme="minorHAnsi" w:cstheme="minorHAnsi"/>
          <w:b/>
          <w:sz w:val="24"/>
          <w:szCs w:val="24"/>
        </w:rPr>
      </w:pPr>
      <w:r w:rsidRPr="00732ED7">
        <w:rPr>
          <w:rFonts w:eastAsiaTheme="minorHAnsi" w:cstheme="minorHAnsi"/>
          <w:b/>
          <w:sz w:val="24"/>
          <w:szCs w:val="24"/>
        </w:rPr>
        <w:t xml:space="preserve">From 10.30am – 2.30pm </w:t>
      </w:r>
    </w:p>
    <w:p w:rsidR="00732ED7" w:rsidRPr="00732ED7" w:rsidRDefault="00732ED7" w:rsidP="00185A90">
      <w:pPr>
        <w:spacing w:after="0" w:line="276" w:lineRule="auto"/>
        <w:jc w:val="center"/>
        <w:rPr>
          <w:rFonts w:eastAsiaTheme="minorHAnsi" w:cstheme="minorHAnsi"/>
          <w:b/>
          <w:sz w:val="24"/>
          <w:szCs w:val="24"/>
        </w:rPr>
      </w:pPr>
      <w:r w:rsidRPr="00732ED7">
        <w:rPr>
          <w:rFonts w:eastAsiaTheme="minorHAnsi" w:cstheme="minorHAnsi"/>
          <w:b/>
          <w:sz w:val="24"/>
          <w:szCs w:val="24"/>
        </w:rPr>
        <w:t>At the Distinction Coachman Hotel, Fitzherbert Avenue, PN</w:t>
      </w:r>
    </w:p>
    <w:p w:rsidR="00732ED7" w:rsidRPr="00732ED7" w:rsidRDefault="00732ED7" w:rsidP="00732ED7">
      <w:pPr>
        <w:spacing w:after="160" w:line="259" w:lineRule="auto"/>
        <w:rPr>
          <w:rFonts w:eastAsiaTheme="minorHAnsi" w:cstheme="minorHAnsi"/>
          <w:sz w:val="24"/>
          <w:szCs w:val="24"/>
        </w:rPr>
      </w:pPr>
    </w:p>
    <w:p w:rsidR="00185A90" w:rsidRPr="00732ED7" w:rsidRDefault="00185A90" w:rsidP="00185A90">
      <w:pPr>
        <w:spacing w:after="0" w:line="276" w:lineRule="auto"/>
        <w:rPr>
          <w:rFonts w:eastAsiaTheme="minorHAnsi" w:cstheme="minorHAnsi"/>
          <w:sz w:val="24"/>
          <w:szCs w:val="24"/>
        </w:rPr>
      </w:pPr>
      <w:r w:rsidRPr="00732ED7">
        <w:rPr>
          <w:rFonts w:eastAsiaTheme="minorHAnsi" w:cstheme="minorHAnsi"/>
          <w:b/>
          <w:bCs/>
          <w:sz w:val="24"/>
          <w:szCs w:val="24"/>
        </w:rPr>
        <w:t>Facilitator</w:t>
      </w:r>
      <w:r w:rsidRPr="00732ED7">
        <w:rPr>
          <w:rFonts w:eastAsiaTheme="minorHAnsi" w:cstheme="minorHAnsi"/>
          <w:sz w:val="24"/>
          <w:szCs w:val="24"/>
        </w:rPr>
        <w:t xml:space="preserve">: </w:t>
      </w:r>
      <w:r>
        <w:rPr>
          <w:rFonts w:eastAsiaTheme="minorHAnsi" w:cstheme="minorHAnsi"/>
          <w:sz w:val="24"/>
          <w:szCs w:val="24"/>
        </w:rPr>
        <w:t>Ann-Marie Stapp</w:t>
      </w:r>
    </w:p>
    <w:p w:rsidR="00F17819" w:rsidRPr="00732ED7" w:rsidRDefault="00F17819" w:rsidP="00F17819">
      <w:pPr>
        <w:spacing w:after="0" w:line="276" w:lineRule="auto"/>
        <w:rPr>
          <w:rFonts w:eastAsiaTheme="minorHAnsi" w:cstheme="minorHAnsi"/>
          <w:sz w:val="24"/>
          <w:szCs w:val="24"/>
        </w:rPr>
      </w:pPr>
      <w:r w:rsidRPr="00732ED7">
        <w:rPr>
          <w:rFonts w:eastAsiaTheme="minorHAnsi" w:cstheme="minorHAnsi"/>
          <w:b/>
          <w:bCs/>
          <w:sz w:val="24"/>
          <w:szCs w:val="24"/>
        </w:rPr>
        <w:t>Notes:</w:t>
      </w:r>
      <w:r w:rsidRPr="00732ED7">
        <w:rPr>
          <w:rFonts w:eastAsiaTheme="minorHAnsi" w:cstheme="minorHAnsi"/>
          <w:sz w:val="24"/>
          <w:szCs w:val="24"/>
        </w:rPr>
        <w:t xml:space="preserve"> Jo Brew</w:t>
      </w:r>
      <w:r>
        <w:rPr>
          <w:rFonts w:eastAsiaTheme="minorHAnsi" w:cstheme="minorHAnsi"/>
          <w:sz w:val="24"/>
          <w:szCs w:val="24"/>
        </w:rPr>
        <w:t xml:space="preserve"> (via transcription)</w:t>
      </w:r>
    </w:p>
    <w:p w:rsidR="00732ED7" w:rsidRPr="00732ED7" w:rsidRDefault="00732ED7" w:rsidP="00732ED7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</w:p>
    <w:p w:rsidR="00732ED7" w:rsidRPr="00732ED7" w:rsidRDefault="00732ED7" w:rsidP="00732ED7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 w:rsidRPr="00732ED7">
        <w:rPr>
          <w:rFonts w:eastAsiaTheme="minorHAnsi" w:cstheme="minorHAnsi"/>
          <w:b/>
          <w:bCs/>
          <w:sz w:val="24"/>
          <w:szCs w:val="24"/>
        </w:rPr>
        <w:t>Present:</w:t>
      </w:r>
    </w:p>
    <w:p w:rsidR="00732ED7" w:rsidRPr="00732ED7" w:rsidRDefault="00732ED7" w:rsidP="00732ED7">
      <w:pPr>
        <w:numPr>
          <w:ilvl w:val="0"/>
          <w:numId w:val="1"/>
        </w:num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  <w:r w:rsidRPr="00732ED7">
        <w:rPr>
          <w:rFonts w:eastAsiaTheme="minorHAnsi" w:cstheme="minorHAnsi"/>
          <w:sz w:val="24"/>
          <w:szCs w:val="24"/>
        </w:rPr>
        <w:t xml:space="preserve">Annette (Deaf Rep) (+ 2 Interpreters Sarah and </w:t>
      </w:r>
      <w:r>
        <w:rPr>
          <w:rFonts w:eastAsiaTheme="minorHAnsi" w:cstheme="minorHAnsi"/>
          <w:sz w:val="24"/>
          <w:szCs w:val="24"/>
        </w:rPr>
        <w:t>Janet)</w:t>
      </w:r>
    </w:p>
    <w:p w:rsidR="00732ED7" w:rsidRPr="00732ED7" w:rsidRDefault="00967163" w:rsidP="00732ED7">
      <w:pPr>
        <w:numPr>
          <w:ilvl w:val="0"/>
          <w:numId w:val="1"/>
        </w:num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Wayne, Peter, Natt, Antnz, Abby </w:t>
      </w:r>
      <w:r w:rsidR="00732ED7" w:rsidRPr="00732ED7">
        <w:rPr>
          <w:rFonts w:eastAsiaTheme="minorHAnsi" w:cstheme="minorHAnsi"/>
          <w:sz w:val="24"/>
          <w:szCs w:val="24"/>
        </w:rPr>
        <w:t>(Disabled People)</w:t>
      </w:r>
    </w:p>
    <w:p w:rsidR="00732ED7" w:rsidRPr="00732ED7" w:rsidRDefault="00732ED7" w:rsidP="00732ED7">
      <w:pPr>
        <w:numPr>
          <w:ilvl w:val="0"/>
          <w:numId w:val="1"/>
        </w:num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Pip, Tracey</w:t>
      </w:r>
      <w:r w:rsidRPr="00732ED7">
        <w:rPr>
          <w:rFonts w:eastAsiaTheme="minorHAnsi" w:cstheme="minorHAnsi"/>
          <w:sz w:val="24"/>
          <w:szCs w:val="24"/>
        </w:rPr>
        <w:t xml:space="preserve"> (Families)</w:t>
      </w:r>
    </w:p>
    <w:p w:rsidR="00732ED7" w:rsidRPr="00732ED7" w:rsidRDefault="00732ED7" w:rsidP="00732ED7">
      <w:pPr>
        <w:numPr>
          <w:ilvl w:val="0"/>
          <w:numId w:val="1"/>
        </w:num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  <w:r w:rsidRPr="00732ED7">
        <w:rPr>
          <w:rFonts w:eastAsiaTheme="minorHAnsi" w:cstheme="minorHAnsi"/>
          <w:sz w:val="24"/>
          <w:szCs w:val="24"/>
        </w:rPr>
        <w:t xml:space="preserve">Rachel (People First), </w:t>
      </w:r>
    </w:p>
    <w:p w:rsidR="00732ED7" w:rsidRPr="00732ED7" w:rsidRDefault="00732ED7" w:rsidP="00732ED7">
      <w:pPr>
        <w:numPr>
          <w:ilvl w:val="0"/>
          <w:numId w:val="1"/>
        </w:num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Nadia, Dion</w:t>
      </w:r>
      <w:r w:rsidRPr="00732ED7">
        <w:rPr>
          <w:rFonts w:eastAsiaTheme="minorHAnsi" w:cstheme="minorHAnsi"/>
          <w:sz w:val="24"/>
          <w:szCs w:val="24"/>
        </w:rPr>
        <w:t xml:space="preserve"> (Mana Whenua)</w:t>
      </w:r>
    </w:p>
    <w:p w:rsidR="00732ED7" w:rsidRPr="00732ED7" w:rsidRDefault="00732ED7" w:rsidP="00732ED7">
      <w:pPr>
        <w:numPr>
          <w:ilvl w:val="0"/>
          <w:numId w:val="1"/>
        </w:num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Toni G,</w:t>
      </w:r>
      <w:r w:rsidRPr="00732ED7">
        <w:rPr>
          <w:rFonts w:eastAsiaTheme="minorHAnsi" w:cstheme="minorHAnsi"/>
          <w:sz w:val="24"/>
          <w:szCs w:val="24"/>
        </w:rPr>
        <w:t xml:space="preserve"> Mike (Providers)</w:t>
      </w:r>
    </w:p>
    <w:p w:rsidR="00732ED7" w:rsidRDefault="00732ED7" w:rsidP="00732ED7">
      <w:pPr>
        <w:numPr>
          <w:ilvl w:val="0"/>
          <w:numId w:val="1"/>
        </w:num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  <w:r w:rsidRPr="00732ED7">
        <w:rPr>
          <w:rFonts w:eastAsiaTheme="minorHAnsi" w:cstheme="minorHAnsi"/>
          <w:sz w:val="24"/>
          <w:szCs w:val="24"/>
        </w:rPr>
        <w:t>Jen (OT)</w:t>
      </w:r>
    </w:p>
    <w:p w:rsidR="00732ED7" w:rsidRPr="00732ED7" w:rsidRDefault="00732ED7" w:rsidP="00732ED7">
      <w:pPr>
        <w:numPr>
          <w:ilvl w:val="0"/>
          <w:numId w:val="1"/>
        </w:num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Gabrielle (Te Whatu Ora)</w:t>
      </w:r>
    </w:p>
    <w:p w:rsidR="00732ED7" w:rsidRPr="00732ED7" w:rsidRDefault="00732ED7" w:rsidP="00732ED7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</w:p>
    <w:p w:rsidR="00732ED7" w:rsidRPr="00732ED7" w:rsidRDefault="00732ED7" w:rsidP="00732ED7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 w:rsidRPr="00732ED7">
        <w:rPr>
          <w:rFonts w:eastAsiaTheme="minorHAnsi" w:cstheme="minorHAnsi"/>
          <w:b/>
          <w:bCs/>
          <w:sz w:val="24"/>
          <w:szCs w:val="24"/>
        </w:rPr>
        <w:t xml:space="preserve">Apologies: </w:t>
      </w:r>
    </w:p>
    <w:p w:rsidR="00732ED7" w:rsidRDefault="00732ED7" w:rsidP="00732ED7">
      <w:pPr>
        <w:pStyle w:val="ListParagraph"/>
        <w:numPr>
          <w:ilvl w:val="0"/>
          <w:numId w:val="3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732ED7">
        <w:rPr>
          <w:rFonts w:eastAsiaTheme="minorHAnsi" w:cstheme="minorHAnsi"/>
          <w:sz w:val="24"/>
          <w:szCs w:val="24"/>
        </w:rPr>
        <w:t>Martin (Disabled People)</w:t>
      </w:r>
    </w:p>
    <w:p w:rsidR="000F06A9" w:rsidRDefault="000F06A9" w:rsidP="00732ED7">
      <w:pPr>
        <w:pStyle w:val="ListParagraph"/>
        <w:numPr>
          <w:ilvl w:val="0"/>
          <w:numId w:val="3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Rangirea, Maide (Mana Whenua)</w:t>
      </w:r>
    </w:p>
    <w:p w:rsidR="00732ED7" w:rsidRPr="00732ED7" w:rsidRDefault="00732ED7" w:rsidP="00732ED7">
      <w:pPr>
        <w:pStyle w:val="ListParagraph"/>
        <w:numPr>
          <w:ilvl w:val="0"/>
          <w:numId w:val="3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Lovely, Rasela (Pasifika)</w:t>
      </w:r>
    </w:p>
    <w:p w:rsidR="00732ED7" w:rsidRPr="00732ED7" w:rsidRDefault="00732ED7" w:rsidP="00732ED7">
      <w:pPr>
        <w:pStyle w:val="ListParagraph"/>
        <w:numPr>
          <w:ilvl w:val="0"/>
          <w:numId w:val="3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Eru</w:t>
      </w:r>
      <w:r w:rsidRPr="00732ED7">
        <w:rPr>
          <w:rFonts w:eastAsiaTheme="minorHAnsi" w:cstheme="minorHAnsi"/>
          <w:sz w:val="24"/>
          <w:szCs w:val="24"/>
        </w:rPr>
        <w:t xml:space="preserve"> (Providers)</w:t>
      </w:r>
    </w:p>
    <w:p w:rsidR="0095337B" w:rsidRDefault="00732ED7" w:rsidP="00732ED7">
      <w:pPr>
        <w:numPr>
          <w:ilvl w:val="0"/>
          <w:numId w:val="2"/>
        </w:num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Jane/</w:t>
      </w:r>
      <w:r w:rsidRPr="00732ED7">
        <w:rPr>
          <w:rFonts w:eastAsiaTheme="minorHAnsi" w:cstheme="minorHAnsi"/>
          <w:sz w:val="24"/>
          <w:szCs w:val="24"/>
        </w:rPr>
        <w:t>Jeanette (MoE)</w:t>
      </w:r>
    </w:p>
    <w:p w:rsidR="0095337B" w:rsidRDefault="0095337B" w:rsidP="0095337B">
      <w:p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</w:p>
    <w:p w:rsidR="0095337B" w:rsidRPr="008E00F1" w:rsidRDefault="0095337B" w:rsidP="00185A90">
      <w:pPr>
        <w:spacing w:after="0" w:line="276" w:lineRule="auto"/>
        <w:contextualSpacing/>
        <w:rPr>
          <w:rFonts w:eastAsiaTheme="minorHAnsi" w:cstheme="minorHAnsi"/>
          <w:b/>
          <w:sz w:val="28"/>
          <w:szCs w:val="28"/>
        </w:rPr>
      </w:pPr>
      <w:r w:rsidRPr="008E00F1">
        <w:rPr>
          <w:rFonts w:eastAsiaTheme="minorHAnsi" w:cstheme="minorHAnsi"/>
          <w:b/>
          <w:sz w:val="28"/>
          <w:szCs w:val="28"/>
        </w:rPr>
        <w:t>Karakia/Welcome</w:t>
      </w:r>
    </w:p>
    <w:p w:rsidR="00967163" w:rsidRPr="00967163" w:rsidRDefault="00967163" w:rsidP="00185A90">
      <w:pPr>
        <w:spacing w:after="0" w:line="276" w:lineRule="auto"/>
        <w:contextualSpacing/>
        <w:rPr>
          <w:rFonts w:eastAsiaTheme="minorHAnsi" w:cstheme="minorHAnsi"/>
          <w:sz w:val="24"/>
          <w:szCs w:val="24"/>
        </w:rPr>
      </w:pPr>
      <w:r w:rsidRPr="00967163">
        <w:rPr>
          <w:rFonts w:eastAsiaTheme="minorHAnsi" w:cstheme="minorHAnsi"/>
          <w:sz w:val="24"/>
          <w:szCs w:val="24"/>
        </w:rPr>
        <w:t>The meeting began with a round of individual introductions including ‘where we are’ and/or ‘where we would like to be’</w:t>
      </w:r>
      <w:r w:rsidR="00377526">
        <w:rPr>
          <w:rFonts w:eastAsiaTheme="minorHAnsi" w:cstheme="minorHAnsi"/>
          <w:sz w:val="24"/>
          <w:szCs w:val="24"/>
        </w:rPr>
        <w:t xml:space="preserve"> regarding RLG.</w:t>
      </w:r>
    </w:p>
    <w:p w:rsidR="0095337B" w:rsidRPr="0095337B" w:rsidRDefault="0095337B" w:rsidP="00185A90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053EA0" w:rsidRPr="008E00F1" w:rsidRDefault="00967163" w:rsidP="00053EA0">
      <w:pPr>
        <w:spacing w:after="0" w:line="276" w:lineRule="auto"/>
        <w:contextualSpacing/>
        <w:rPr>
          <w:rFonts w:eastAsiaTheme="minorHAnsi" w:cstheme="minorHAnsi"/>
          <w:b/>
          <w:sz w:val="28"/>
          <w:szCs w:val="28"/>
        </w:rPr>
      </w:pPr>
      <w:r w:rsidRPr="008E00F1">
        <w:rPr>
          <w:rFonts w:eastAsiaTheme="minorHAnsi" w:cstheme="minorHAnsi"/>
          <w:b/>
          <w:sz w:val="28"/>
          <w:szCs w:val="28"/>
        </w:rPr>
        <w:t>Previous Minutes</w:t>
      </w:r>
      <w:r w:rsidR="0095337B" w:rsidRPr="008E00F1">
        <w:rPr>
          <w:rFonts w:eastAsiaTheme="minorHAnsi" w:cstheme="minorHAnsi"/>
          <w:b/>
          <w:sz w:val="28"/>
          <w:szCs w:val="28"/>
        </w:rPr>
        <w:t xml:space="preserve"> </w:t>
      </w:r>
    </w:p>
    <w:p w:rsidR="00377526" w:rsidRDefault="00377526" w:rsidP="00377526">
      <w:pPr>
        <w:pStyle w:val="ListParagraph"/>
        <w:spacing w:after="0" w:line="276" w:lineRule="auto"/>
        <w:rPr>
          <w:rFonts w:eastAsiaTheme="minorHAnsi" w:cstheme="minorHAnsi"/>
          <w:b/>
          <w:sz w:val="24"/>
          <w:szCs w:val="24"/>
        </w:rPr>
      </w:pPr>
    </w:p>
    <w:p w:rsidR="0095337B" w:rsidRPr="00377526" w:rsidRDefault="0095337B" w:rsidP="00377526">
      <w:p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377526">
        <w:rPr>
          <w:rFonts w:eastAsiaTheme="minorHAnsi" w:cstheme="minorHAnsi"/>
          <w:b/>
          <w:sz w:val="24"/>
          <w:szCs w:val="24"/>
        </w:rPr>
        <w:t>Action Points</w:t>
      </w:r>
    </w:p>
    <w:p w:rsidR="003634A4" w:rsidRDefault="00377526" w:rsidP="00185A90">
      <w:pPr>
        <w:pStyle w:val="ListParagraph"/>
        <w:numPr>
          <w:ilvl w:val="0"/>
          <w:numId w:val="5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377526">
        <w:rPr>
          <w:rFonts w:eastAsiaTheme="minorHAnsi" w:cstheme="minorHAnsi"/>
          <w:sz w:val="24"/>
          <w:szCs w:val="24"/>
        </w:rPr>
        <w:t>Pip to circulate</w:t>
      </w:r>
      <w:r>
        <w:rPr>
          <w:rFonts w:eastAsiaTheme="minorHAnsi" w:cstheme="minorHAnsi"/>
          <w:sz w:val="24"/>
          <w:szCs w:val="24"/>
        </w:rPr>
        <w:t xml:space="preserve"> the budget template to Pasifika,</w:t>
      </w:r>
      <w:r w:rsidRPr="00377526">
        <w:rPr>
          <w:rFonts w:eastAsiaTheme="minorHAnsi" w:cstheme="minorHAnsi"/>
          <w:sz w:val="24"/>
          <w:szCs w:val="24"/>
        </w:rPr>
        <w:t xml:space="preserve"> Mana Whenua </w:t>
      </w:r>
      <w:r>
        <w:rPr>
          <w:rFonts w:eastAsiaTheme="minorHAnsi" w:cstheme="minorHAnsi"/>
          <w:sz w:val="24"/>
          <w:szCs w:val="24"/>
        </w:rPr>
        <w:t>and P</w:t>
      </w:r>
      <w:r w:rsidRPr="00377526">
        <w:rPr>
          <w:rFonts w:eastAsiaTheme="minorHAnsi" w:cstheme="minorHAnsi"/>
          <w:sz w:val="24"/>
          <w:szCs w:val="24"/>
        </w:rPr>
        <w:t>roviders – these were sent out.</w:t>
      </w:r>
      <w:r w:rsidR="003634A4">
        <w:rPr>
          <w:rFonts w:eastAsiaTheme="minorHAnsi" w:cstheme="minorHAnsi"/>
          <w:sz w:val="24"/>
          <w:szCs w:val="24"/>
        </w:rPr>
        <w:t xml:space="preserve"> </w:t>
      </w:r>
      <w:r w:rsidR="003634A4" w:rsidRPr="003634A4">
        <w:rPr>
          <w:rFonts w:eastAsiaTheme="minorHAnsi" w:cstheme="minorHAnsi"/>
          <w:b/>
          <w:sz w:val="24"/>
          <w:szCs w:val="24"/>
        </w:rPr>
        <w:t>Completed.</w:t>
      </w:r>
      <w:r>
        <w:rPr>
          <w:rFonts w:eastAsiaTheme="minorHAnsi" w:cstheme="minorHAnsi"/>
          <w:sz w:val="24"/>
          <w:szCs w:val="24"/>
        </w:rPr>
        <w:t xml:space="preserve">  </w:t>
      </w:r>
    </w:p>
    <w:p w:rsidR="00377526" w:rsidRPr="00377526" w:rsidRDefault="00377526" w:rsidP="003634A4">
      <w:pPr>
        <w:pStyle w:val="ListParagraph"/>
        <w:numPr>
          <w:ilvl w:val="0"/>
          <w:numId w:val="8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377526">
        <w:rPr>
          <w:rFonts w:eastAsiaTheme="minorHAnsi" w:cstheme="minorHAnsi"/>
          <w:b/>
          <w:sz w:val="24"/>
          <w:szCs w:val="24"/>
        </w:rPr>
        <w:t>Pip will re-send the template with</w:t>
      </w:r>
      <w:r>
        <w:rPr>
          <w:rFonts w:eastAsiaTheme="minorHAnsi" w:cstheme="minorHAnsi"/>
          <w:b/>
          <w:sz w:val="24"/>
          <w:szCs w:val="24"/>
        </w:rPr>
        <w:t xml:space="preserve"> the February</w:t>
      </w:r>
      <w:r w:rsidR="003634A4">
        <w:rPr>
          <w:rFonts w:eastAsiaTheme="minorHAnsi" w:cstheme="minorHAnsi"/>
          <w:b/>
          <w:sz w:val="24"/>
          <w:szCs w:val="24"/>
        </w:rPr>
        <w:t xml:space="preserve"> minutes as some did not receive the original email.</w:t>
      </w:r>
    </w:p>
    <w:p w:rsidR="00377526" w:rsidRDefault="00377526" w:rsidP="00AB41CC">
      <w:pPr>
        <w:pStyle w:val="ListParagraph"/>
        <w:numPr>
          <w:ilvl w:val="0"/>
          <w:numId w:val="8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lastRenderedPageBreak/>
        <w:t xml:space="preserve">Suggest core groups budget for 2 meetings per month (2 hours long), venue costs are allocated at $35 per hour (this can be used at the discretion of the group).  </w:t>
      </w:r>
    </w:p>
    <w:p w:rsidR="003634A4" w:rsidRPr="003634A4" w:rsidRDefault="00F17819" w:rsidP="00AB41C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Peter to circulate a fact</w:t>
      </w:r>
      <w:r w:rsidR="003634A4" w:rsidRPr="003634A4">
        <w:rPr>
          <w:sz w:val="24"/>
          <w:szCs w:val="24"/>
        </w:rPr>
        <w:t xml:space="preserve"> sheet outlining the differences between a limited liability company and trust to all – </w:t>
      </w:r>
      <w:r w:rsidR="003634A4" w:rsidRPr="003634A4">
        <w:rPr>
          <w:b/>
          <w:bCs/>
          <w:sz w:val="24"/>
          <w:szCs w:val="24"/>
        </w:rPr>
        <w:t>carried over.</w:t>
      </w:r>
    </w:p>
    <w:p w:rsidR="003634A4" w:rsidRPr="00053EA0" w:rsidRDefault="003634A4" w:rsidP="00AB41C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53EA0">
        <w:rPr>
          <w:bCs/>
          <w:sz w:val="24"/>
          <w:szCs w:val="24"/>
        </w:rPr>
        <w:t>Peter will discuss wh</w:t>
      </w:r>
      <w:r w:rsidRPr="00053EA0">
        <w:rPr>
          <w:rFonts w:ascii="Arial" w:hAnsi="Arial"/>
          <w:bCs/>
          <w:sz w:val="24"/>
          <w:szCs w:val="24"/>
        </w:rPr>
        <w:t>ᾱ</w:t>
      </w:r>
      <w:r w:rsidRPr="00053EA0">
        <w:rPr>
          <w:bCs/>
          <w:sz w:val="24"/>
          <w:szCs w:val="24"/>
        </w:rPr>
        <w:t>nau representation with Whaikaha/Better Outcomes Partnership Group – RLG members are encouraged to sen</w:t>
      </w:r>
      <w:r w:rsidR="00053EA0">
        <w:rPr>
          <w:bCs/>
          <w:sz w:val="24"/>
          <w:szCs w:val="24"/>
        </w:rPr>
        <w:t xml:space="preserve">d feedback or comments to Peter – </w:t>
      </w:r>
      <w:r w:rsidR="00053EA0" w:rsidRPr="00053EA0">
        <w:rPr>
          <w:b/>
          <w:bCs/>
          <w:sz w:val="24"/>
          <w:szCs w:val="24"/>
        </w:rPr>
        <w:t>carried over.</w:t>
      </w:r>
    </w:p>
    <w:p w:rsidR="003634A4" w:rsidRPr="00053EA0" w:rsidRDefault="003634A4" w:rsidP="00AB41CC">
      <w:pPr>
        <w:pStyle w:val="ListParagraph"/>
        <w:spacing w:after="0" w:line="276" w:lineRule="auto"/>
        <w:rPr>
          <w:bCs/>
          <w:sz w:val="24"/>
          <w:szCs w:val="24"/>
        </w:rPr>
      </w:pPr>
    </w:p>
    <w:p w:rsidR="00F17819" w:rsidRDefault="003634A4" w:rsidP="00AB41CC">
      <w:pPr>
        <w:spacing w:after="0" w:line="276" w:lineRule="auto"/>
        <w:rPr>
          <w:bCs/>
          <w:sz w:val="24"/>
          <w:szCs w:val="24"/>
        </w:rPr>
      </w:pPr>
      <w:r w:rsidRPr="00053EA0">
        <w:rPr>
          <w:bCs/>
          <w:sz w:val="24"/>
          <w:szCs w:val="24"/>
        </w:rPr>
        <w:t>The minutes were ta</w:t>
      </w:r>
      <w:r w:rsidR="00053EA0">
        <w:rPr>
          <w:bCs/>
          <w:sz w:val="24"/>
          <w:szCs w:val="24"/>
        </w:rPr>
        <w:t>ken as read and were accepted as a tr</w:t>
      </w:r>
      <w:r w:rsidRPr="00053EA0">
        <w:rPr>
          <w:bCs/>
          <w:sz w:val="24"/>
          <w:szCs w:val="24"/>
        </w:rPr>
        <w:t>ue and correct record.</w:t>
      </w:r>
      <w:r w:rsidR="00053EA0">
        <w:rPr>
          <w:bCs/>
          <w:sz w:val="24"/>
          <w:szCs w:val="24"/>
        </w:rPr>
        <w:t xml:space="preserve">  There were no matters arising.</w:t>
      </w:r>
    </w:p>
    <w:p w:rsidR="00F17819" w:rsidRPr="00053EA0" w:rsidRDefault="00F17819" w:rsidP="00AB41CC">
      <w:pPr>
        <w:spacing w:after="0" w:line="276" w:lineRule="auto"/>
        <w:rPr>
          <w:bCs/>
          <w:sz w:val="24"/>
          <w:szCs w:val="24"/>
        </w:rPr>
      </w:pPr>
    </w:p>
    <w:p w:rsidR="00377526" w:rsidRPr="008E00F1" w:rsidRDefault="00053EA0" w:rsidP="00AB41CC">
      <w:pPr>
        <w:spacing w:after="0" w:line="276" w:lineRule="auto"/>
        <w:rPr>
          <w:rFonts w:eastAsiaTheme="minorHAnsi" w:cstheme="minorHAnsi"/>
          <w:b/>
          <w:sz w:val="28"/>
          <w:szCs w:val="28"/>
        </w:rPr>
      </w:pPr>
      <w:r w:rsidRPr="008E00F1">
        <w:rPr>
          <w:rFonts w:eastAsiaTheme="minorHAnsi" w:cstheme="minorHAnsi"/>
          <w:b/>
          <w:sz w:val="28"/>
          <w:szCs w:val="28"/>
        </w:rPr>
        <w:t>Community &amp; Sector Engagement</w:t>
      </w:r>
    </w:p>
    <w:p w:rsidR="00053EA0" w:rsidRDefault="00053EA0" w:rsidP="00AB41CC">
      <w:pPr>
        <w:pStyle w:val="ListParagraph"/>
        <w:numPr>
          <w:ilvl w:val="0"/>
          <w:numId w:val="11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Antnz reiterated her resignation from Sector Engagement.</w:t>
      </w:r>
    </w:p>
    <w:p w:rsidR="00053EA0" w:rsidRDefault="00053EA0" w:rsidP="00AB41CC">
      <w:pPr>
        <w:pStyle w:val="ListParagraph"/>
        <w:numPr>
          <w:ilvl w:val="0"/>
          <w:numId w:val="11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The first Social Media training will be on 23 February, 1.30 – 3.0</w:t>
      </w:r>
      <w:r w:rsidR="003D2C68">
        <w:rPr>
          <w:rFonts w:eastAsiaTheme="minorHAnsi" w:cstheme="minorHAnsi"/>
          <w:sz w:val="24"/>
          <w:szCs w:val="24"/>
        </w:rPr>
        <w:t>0pm. Attendees will become administrators for the Facebook page once names are sent to Antnz.</w:t>
      </w:r>
    </w:p>
    <w:p w:rsidR="00053EA0" w:rsidRDefault="00760649" w:rsidP="00AB41CC">
      <w:pPr>
        <w:pStyle w:val="ListParagraph"/>
        <w:numPr>
          <w:ilvl w:val="0"/>
          <w:numId w:val="13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Where to from here for Sector Engagement?</w:t>
      </w:r>
    </w:p>
    <w:p w:rsidR="00D33C57" w:rsidRPr="003D2C68" w:rsidRDefault="0026445C" w:rsidP="00AB41CC">
      <w:pPr>
        <w:pStyle w:val="ListParagraph"/>
        <w:numPr>
          <w:ilvl w:val="0"/>
          <w:numId w:val="20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R</w:t>
      </w:r>
      <w:r w:rsidR="00F17819" w:rsidRPr="003D2C68">
        <w:rPr>
          <w:rFonts w:eastAsiaTheme="minorHAnsi" w:cstheme="minorHAnsi"/>
          <w:sz w:val="24"/>
          <w:szCs w:val="24"/>
        </w:rPr>
        <w:t>esponsibility</w:t>
      </w:r>
      <w:r>
        <w:rPr>
          <w:rFonts w:eastAsiaTheme="minorHAnsi" w:cstheme="minorHAnsi"/>
          <w:sz w:val="24"/>
          <w:szCs w:val="24"/>
        </w:rPr>
        <w:t xml:space="preserve"> for sector engagement</w:t>
      </w:r>
      <w:r w:rsidR="003D2C68">
        <w:rPr>
          <w:rFonts w:eastAsiaTheme="minorHAnsi" w:cstheme="minorHAnsi"/>
          <w:sz w:val="24"/>
          <w:szCs w:val="24"/>
        </w:rPr>
        <w:t xml:space="preserve"> was </w:t>
      </w:r>
      <w:r>
        <w:rPr>
          <w:rFonts w:eastAsiaTheme="minorHAnsi" w:cstheme="minorHAnsi"/>
          <w:sz w:val="24"/>
          <w:szCs w:val="24"/>
        </w:rPr>
        <w:t>discussed; it was agreed RLG send a</w:t>
      </w:r>
      <w:r w:rsidR="003D2C68">
        <w:rPr>
          <w:rFonts w:eastAsiaTheme="minorHAnsi" w:cstheme="minorHAnsi"/>
          <w:sz w:val="24"/>
          <w:szCs w:val="24"/>
        </w:rPr>
        <w:t xml:space="preserve"> proposal</w:t>
      </w:r>
      <w:r w:rsidR="00F17295" w:rsidRPr="003D2C68">
        <w:rPr>
          <w:rFonts w:eastAsiaTheme="minorHAnsi" w:cstheme="minorHAnsi"/>
          <w:sz w:val="24"/>
          <w:szCs w:val="24"/>
        </w:rPr>
        <w:t xml:space="preserve"> to Paula Tesoreiro, CE - Whaikaha regarding future funding for Sector Engagement resourcing. </w:t>
      </w:r>
    </w:p>
    <w:p w:rsidR="00824D2E" w:rsidRPr="00824D2E" w:rsidRDefault="00F17295" w:rsidP="00AB41CC">
      <w:pPr>
        <w:pStyle w:val="ListParagraph"/>
        <w:numPr>
          <w:ilvl w:val="0"/>
          <w:numId w:val="20"/>
        </w:numPr>
        <w:spacing w:after="0" w:line="276" w:lineRule="auto"/>
        <w:rPr>
          <w:rFonts w:eastAsiaTheme="minorHAnsi" w:cstheme="minorHAnsi"/>
          <w:b/>
          <w:i/>
          <w:sz w:val="24"/>
          <w:szCs w:val="24"/>
        </w:rPr>
      </w:pPr>
      <w:r w:rsidRPr="00824D2E">
        <w:rPr>
          <w:rFonts w:eastAsiaTheme="minorHAnsi" w:cstheme="minorHAnsi"/>
          <w:b/>
          <w:i/>
          <w:sz w:val="24"/>
          <w:szCs w:val="24"/>
        </w:rPr>
        <w:t>Action: Individuals and core groups to send information to contribute to a joint proposal/business case</w:t>
      </w:r>
      <w:r w:rsidR="00824D2E" w:rsidRPr="00824D2E">
        <w:rPr>
          <w:rFonts w:eastAsiaTheme="minorHAnsi" w:cstheme="minorHAnsi"/>
          <w:b/>
          <w:i/>
          <w:sz w:val="24"/>
          <w:szCs w:val="24"/>
        </w:rPr>
        <w:t xml:space="preserve"> for</w:t>
      </w:r>
      <w:r w:rsidRPr="00824D2E">
        <w:rPr>
          <w:rFonts w:eastAsiaTheme="minorHAnsi" w:cstheme="minorHAnsi"/>
          <w:b/>
          <w:i/>
          <w:sz w:val="24"/>
          <w:szCs w:val="24"/>
        </w:rPr>
        <w:t xml:space="preserve"> 20 hours per week</w:t>
      </w:r>
      <w:r w:rsidR="00824D2E" w:rsidRPr="00824D2E">
        <w:rPr>
          <w:rFonts w:eastAsiaTheme="minorHAnsi" w:cstheme="minorHAnsi"/>
          <w:b/>
          <w:i/>
          <w:sz w:val="24"/>
          <w:szCs w:val="24"/>
        </w:rPr>
        <w:t xml:space="preserve"> sustainable funding for </w:t>
      </w:r>
      <w:r w:rsidRPr="00824D2E">
        <w:rPr>
          <w:rFonts w:eastAsiaTheme="minorHAnsi" w:cstheme="minorHAnsi"/>
          <w:b/>
          <w:i/>
          <w:sz w:val="24"/>
          <w:szCs w:val="24"/>
        </w:rPr>
        <w:t xml:space="preserve">Sector Engagement </w:t>
      </w:r>
      <w:r w:rsidR="00824D2E" w:rsidRPr="00824D2E">
        <w:rPr>
          <w:rFonts w:eastAsiaTheme="minorHAnsi" w:cstheme="minorHAnsi"/>
          <w:b/>
          <w:i/>
          <w:sz w:val="24"/>
          <w:szCs w:val="24"/>
        </w:rPr>
        <w:t>capability and capacity/</w:t>
      </w:r>
      <w:r w:rsidRPr="00824D2E">
        <w:rPr>
          <w:rFonts w:eastAsiaTheme="minorHAnsi" w:cstheme="minorHAnsi"/>
          <w:b/>
          <w:i/>
          <w:sz w:val="24"/>
          <w:szCs w:val="24"/>
        </w:rPr>
        <w:t>resourcing to Ann-Marie</w:t>
      </w:r>
      <w:r w:rsidR="00F17819">
        <w:rPr>
          <w:rFonts w:eastAsiaTheme="minorHAnsi" w:cstheme="minorHAnsi"/>
          <w:b/>
          <w:i/>
          <w:sz w:val="24"/>
          <w:szCs w:val="24"/>
        </w:rPr>
        <w:t xml:space="preserve"> before</w:t>
      </w:r>
      <w:r w:rsidR="00824D2E" w:rsidRPr="00824D2E">
        <w:rPr>
          <w:rFonts w:eastAsiaTheme="minorHAnsi" w:cstheme="minorHAnsi"/>
          <w:b/>
          <w:i/>
          <w:sz w:val="24"/>
          <w:szCs w:val="24"/>
        </w:rPr>
        <w:t xml:space="preserve"> the March meeting</w:t>
      </w:r>
      <w:r w:rsidR="00F17819">
        <w:rPr>
          <w:rFonts w:eastAsiaTheme="minorHAnsi" w:cstheme="minorHAnsi"/>
          <w:b/>
          <w:i/>
          <w:sz w:val="24"/>
          <w:szCs w:val="24"/>
        </w:rPr>
        <w:t>.</w:t>
      </w:r>
      <w:r w:rsidRPr="00824D2E">
        <w:rPr>
          <w:rFonts w:eastAsiaTheme="minorHAnsi" w:cstheme="minorHAnsi"/>
          <w:b/>
          <w:i/>
          <w:sz w:val="24"/>
          <w:szCs w:val="24"/>
        </w:rPr>
        <w:t xml:space="preserve"> </w:t>
      </w:r>
      <w:r w:rsidR="00282C7B">
        <w:rPr>
          <w:rFonts w:eastAsiaTheme="minorHAnsi" w:cstheme="minorHAnsi"/>
          <w:b/>
          <w:i/>
          <w:sz w:val="24"/>
          <w:szCs w:val="24"/>
        </w:rPr>
        <w:t>(</w:t>
      </w:r>
      <w:r w:rsidRPr="00824D2E">
        <w:rPr>
          <w:rFonts w:eastAsiaTheme="minorHAnsi" w:cstheme="minorHAnsi"/>
          <w:b/>
          <w:i/>
          <w:sz w:val="24"/>
          <w:szCs w:val="24"/>
        </w:rPr>
        <w:t xml:space="preserve">Include what we </w:t>
      </w:r>
      <w:r w:rsidR="00824D2E" w:rsidRPr="00824D2E">
        <w:rPr>
          <w:rFonts w:eastAsiaTheme="minorHAnsi" w:cstheme="minorHAnsi"/>
          <w:b/>
          <w:i/>
          <w:sz w:val="24"/>
          <w:szCs w:val="24"/>
        </w:rPr>
        <w:t xml:space="preserve">have already done, what we </w:t>
      </w:r>
      <w:r w:rsidRPr="00824D2E">
        <w:rPr>
          <w:rFonts w:eastAsiaTheme="minorHAnsi" w:cstheme="minorHAnsi"/>
          <w:b/>
          <w:i/>
          <w:sz w:val="24"/>
          <w:szCs w:val="24"/>
        </w:rPr>
        <w:t>need to continue to empower the commu</w:t>
      </w:r>
      <w:r w:rsidR="00824D2E" w:rsidRPr="00824D2E">
        <w:rPr>
          <w:rFonts w:eastAsiaTheme="minorHAnsi" w:cstheme="minorHAnsi"/>
          <w:b/>
          <w:i/>
          <w:sz w:val="24"/>
          <w:szCs w:val="24"/>
        </w:rPr>
        <w:t>nity,</w:t>
      </w:r>
      <w:r w:rsidRPr="00824D2E">
        <w:rPr>
          <w:rFonts w:eastAsiaTheme="minorHAnsi" w:cstheme="minorHAnsi"/>
          <w:b/>
          <w:i/>
          <w:sz w:val="24"/>
          <w:szCs w:val="24"/>
        </w:rPr>
        <w:t xml:space="preserve"> our </w:t>
      </w:r>
      <w:r w:rsidR="00824D2E" w:rsidRPr="00824D2E">
        <w:rPr>
          <w:rFonts w:eastAsiaTheme="minorHAnsi" w:cstheme="minorHAnsi"/>
          <w:b/>
          <w:i/>
          <w:sz w:val="24"/>
          <w:szCs w:val="24"/>
        </w:rPr>
        <w:t xml:space="preserve">challenges and </w:t>
      </w:r>
      <w:r w:rsidRPr="00824D2E">
        <w:rPr>
          <w:rFonts w:eastAsiaTheme="minorHAnsi" w:cstheme="minorHAnsi"/>
          <w:b/>
          <w:i/>
          <w:sz w:val="24"/>
          <w:szCs w:val="24"/>
        </w:rPr>
        <w:t>successe</w:t>
      </w:r>
      <w:r w:rsidR="00824D2E">
        <w:rPr>
          <w:rFonts w:eastAsiaTheme="minorHAnsi" w:cstheme="minorHAnsi"/>
          <w:b/>
          <w:i/>
          <w:sz w:val="24"/>
          <w:szCs w:val="24"/>
        </w:rPr>
        <w:t>s, vision for moving forward and health, safety and wellbeing risks.</w:t>
      </w:r>
      <w:r w:rsidR="00282C7B">
        <w:rPr>
          <w:rFonts w:eastAsiaTheme="minorHAnsi" w:cstheme="minorHAnsi"/>
          <w:b/>
          <w:i/>
          <w:sz w:val="24"/>
          <w:szCs w:val="24"/>
        </w:rPr>
        <w:t>)</w:t>
      </w:r>
    </w:p>
    <w:p w:rsidR="00824D2E" w:rsidRPr="00F17819" w:rsidRDefault="00824D2E" w:rsidP="00AB41CC">
      <w:pPr>
        <w:pStyle w:val="ListParagraph"/>
        <w:numPr>
          <w:ilvl w:val="0"/>
          <w:numId w:val="13"/>
        </w:numPr>
        <w:spacing w:after="0" w:line="276" w:lineRule="auto"/>
        <w:rPr>
          <w:rFonts w:eastAsiaTheme="minorHAnsi" w:cstheme="minorHAnsi"/>
          <w:b/>
          <w:i/>
          <w:sz w:val="24"/>
          <w:szCs w:val="24"/>
        </w:rPr>
      </w:pPr>
      <w:r w:rsidRPr="00824D2E">
        <w:rPr>
          <w:rFonts w:eastAsiaTheme="minorHAnsi" w:cstheme="minorHAnsi"/>
          <w:b/>
          <w:i/>
          <w:sz w:val="24"/>
          <w:szCs w:val="24"/>
        </w:rPr>
        <w:t xml:space="preserve">Action: </w:t>
      </w:r>
      <w:r>
        <w:rPr>
          <w:rFonts w:eastAsiaTheme="minorHAnsi" w:cstheme="minorHAnsi"/>
          <w:b/>
          <w:i/>
          <w:sz w:val="24"/>
          <w:szCs w:val="24"/>
        </w:rPr>
        <w:t>Invite Lizzie Guest to the April</w:t>
      </w:r>
      <w:r w:rsidRPr="00824D2E">
        <w:rPr>
          <w:rFonts w:eastAsiaTheme="minorHAnsi" w:cstheme="minorHAnsi"/>
          <w:b/>
          <w:i/>
          <w:sz w:val="24"/>
          <w:szCs w:val="24"/>
        </w:rPr>
        <w:t xml:space="preserve"> meeting to give a Communications Plan update.</w:t>
      </w:r>
    </w:p>
    <w:p w:rsidR="00824D2E" w:rsidRPr="00824D2E" w:rsidRDefault="00824D2E" w:rsidP="00AB41CC">
      <w:pPr>
        <w:pStyle w:val="ListParagraph"/>
        <w:numPr>
          <w:ilvl w:val="0"/>
          <w:numId w:val="13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824D2E">
        <w:rPr>
          <w:rFonts w:eastAsiaTheme="minorHAnsi" w:cstheme="minorHAnsi"/>
          <w:sz w:val="24"/>
          <w:szCs w:val="24"/>
        </w:rPr>
        <w:t>Antnz</w:t>
      </w:r>
      <w:r>
        <w:rPr>
          <w:rFonts w:eastAsiaTheme="minorHAnsi" w:cstheme="minorHAnsi"/>
          <w:sz w:val="24"/>
          <w:szCs w:val="24"/>
        </w:rPr>
        <w:t xml:space="preserve"> was acknowledged and thanked</w:t>
      </w:r>
      <w:r w:rsidR="00F17819">
        <w:rPr>
          <w:rFonts w:eastAsiaTheme="minorHAnsi" w:cstheme="minorHAnsi"/>
          <w:sz w:val="24"/>
          <w:szCs w:val="24"/>
        </w:rPr>
        <w:t xml:space="preserve"> for</w:t>
      </w:r>
      <w:r w:rsidRPr="00824D2E">
        <w:rPr>
          <w:rFonts w:eastAsiaTheme="minorHAnsi" w:cstheme="minorHAnsi"/>
          <w:sz w:val="24"/>
          <w:szCs w:val="24"/>
        </w:rPr>
        <w:t xml:space="preserve"> </w:t>
      </w:r>
      <w:r w:rsidR="00282C7B">
        <w:rPr>
          <w:rFonts w:eastAsiaTheme="minorHAnsi" w:cstheme="minorHAnsi"/>
          <w:sz w:val="24"/>
          <w:szCs w:val="24"/>
        </w:rPr>
        <w:t xml:space="preserve">time and effort </w:t>
      </w:r>
      <w:r w:rsidRPr="00824D2E">
        <w:rPr>
          <w:rFonts w:eastAsiaTheme="minorHAnsi" w:cstheme="minorHAnsi"/>
          <w:sz w:val="24"/>
          <w:szCs w:val="24"/>
        </w:rPr>
        <w:t>involved in Communit</w:t>
      </w:r>
      <w:r w:rsidR="00F17819">
        <w:rPr>
          <w:rFonts w:eastAsiaTheme="minorHAnsi" w:cstheme="minorHAnsi"/>
          <w:sz w:val="24"/>
          <w:szCs w:val="24"/>
        </w:rPr>
        <w:t>y and Sector Engagement.</w:t>
      </w:r>
    </w:p>
    <w:p w:rsidR="0095337B" w:rsidRPr="008E00F1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8"/>
          <w:szCs w:val="28"/>
        </w:rPr>
      </w:pPr>
    </w:p>
    <w:p w:rsidR="0095337B" w:rsidRPr="008E00F1" w:rsidRDefault="00F17819" w:rsidP="00AB41CC">
      <w:pPr>
        <w:spacing w:after="0" w:line="276" w:lineRule="auto"/>
        <w:contextualSpacing/>
        <w:rPr>
          <w:rFonts w:eastAsiaTheme="minorHAnsi" w:cstheme="minorHAnsi"/>
          <w:b/>
          <w:sz w:val="28"/>
          <w:szCs w:val="28"/>
        </w:rPr>
      </w:pPr>
      <w:r w:rsidRPr="008E00F1">
        <w:rPr>
          <w:rFonts w:eastAsiaTheme="minorHAnsi" w:cstheme="minorHAnsi"/>
          <w:b/>
          <w:sz w:val="28"/>
          <w:szCs w:val="28"/>
        </w:rPr>
        <w:t>YAAY Funding Applications</w:t>
      </w:r>
    </w:p>
    <w:p w:rsidR="00D4426E" w:rsidRDefault="00D4426E" w:rsidP="00AB41CC">
      <w:pPr>
        <w:pStyle w:val="ListParagraph"/>
        <w:numPr>
          <w:ilvl w:val="0"/>
          <w:numId w:val="15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D4426E">
        <w:rPr>
          <w:rFonts w:eastAsiaTheme="minorHAnsi" w:cstheme="minorHAnsi"/>
          <w:sz w:val="24"/>
          <w:szCs w:val="24"/>
        </w:rPr>
        <w:t>YAAY’</w:t>
      </w:r>
      <w:r>
        <w:rPr>
          <w:rFonts w:eastAsiaTheme="minorHAnsi" w:cstheme="minorHAnsi"/>
          <w:sz w:val="24"/>
          <w:szCs w:val="24"/>
        </w:rPr>
        <w:t>s have deferred an application for</w:t>
      </w:r>
      <w:r w:rsidR="00F17819">
        <w:rPr>
          <w:rFonts w:eastAsiaTheme="minorHAnsi" w:cstheme="minorHAnsi"/>
          <w:sz w:val="24"/>
          <w:szCs w:val="24"/>
        </w:rPr>
        <w:t xml:space="preserve"> RLG</w:t>
      </w:r>
      <w:r>
        <w:rPr>
          <w:rFonts w:eastAsiaTheme="minorHAnsi" w:cstheme="minorHAnsi"/>
          <w:sz w:val="24"/>
          <w:szCs w:val="24"/>
        </w:rPr>
        <w:t xml:space="preserve"> funding until next month.</w:t>
      </w:r>
    </w:p>
    <w:p w:rsidR="00D4426E" w:rsidRPr="00D4426E" w:rsidRDefault="00EA7517" w:rsidP="00AB41CC">
      <w:pPr>
        <w:pStyle w:val="ListParagraph"/>
        <w:numPr>
          <w:ilvl w:val="0"/>
          <w:numId w:val="15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YAAY’s intend on </w:t>
      </w:r>
      <w:r w:rsidR="00D4426E">
        <w:rPr>
          <w:rFonts w:eastAsiaTheme="minorHAnsi" w:cstheme="minorHAnsi"/>
          <w:sz w:val="24"/>
          <w:szCs w:val="24"/>
        </w:rPr>
        <w:t>develop</w:t>
      </w:r>
      <w:r>
        <w:rPr>
          <w:rFonts w:eastAsiaTheme="minorHAnsi" w:cstheme="minorHAnsi"/>
          <w:sz w:val="24"/>
          <w:szCs w:val="24"/>
        </w:rPr>
        <w:t>ing</w:t>
      </w:r>
      <w:r w:rsidR="00D4426E">
        <w:rPr>
          <w:rFonts w:eastAsiaTheme="minorHAnsi" w:cstheme="minorHAnsi"/>
          <w:sz w:val="24"/>
          <w:szCs w:val="24"/>
        </w:rPr>
        <w:t xml:space="preserve"> a proposal for </w:t>
      </w:r>
      <w:r w:rsidR="00F17819">
        <w:rPr>
          <w:rFonts w:eastAsiaTheme="minorHAnsi" w:cstheme="minorHAnsi"/>
          <w:sz w:val="24"/>
          <w:szCs w:val="24"/>
        </w:rPr>
        <w:t xml:space="preserve">funding for the new financial year </w:t>
      </w:r>
      <w:r w:rsidR="00D4426E">
        <w:rPr>
          <w:rFonts w:eastAsiaTheme="minorHAnsi" w:cstheme="minorHAnsi"/>
          <w:sz w:val="24"/>
          <w:szCs w:val="24"/>
        </w:rPr>
        <w:t>via Whaikaha</w:t>
      </w:r>
    </w:p>
    <w:p w:rsidR="00D4426E" w:rsidRDefault="00D4426E" w:rsidP="00AB41CC">
      <w:pPr>
        <w:pStyle w:val="ListParagraph"/>
        <w:numPr>
          <w:ilvl w:val="0"/>
          <w:numId w:val="14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lastRenderedPageBreak/>
        <w:t>YAAY’s received $50</w:t>
      </w:r>
      <w:r w:rsidR="003D2C68">
        <w:rPr>
          <w:rFonts w:eastAsiaTheme="minorHAnsi" w:cstheme="minorHAnsi"/>
          <w:sz w:val="24"/>
          <w:szCs w:val="24"/>
        </w:rPr>
        <w:t>k MSD funding at the end of 2022</w:t>
      </w:r>
      <w:r>
        <w:rPr>
          <w:rFonts w:eastAsiaTheme="minorHAnsi" w:cstheme="minorHAnsi"/>
          <w:sz w:val="24"/>
          <w:szCs w:val="24"/>
        </w:rPr>
        <w:t>.</w:t>
      </w:r>
    </w:p>
    <w:p w:rsidR="00D4426E" w:rsidRPr="00D4426E" w:rsidRDefault="003D2C68" w:rsidP="00AB41CC">
      <w:pPr>
        <w:pStyle w:val="ListParagraph"/>
        <w:numPr>
          <w:ilvl w:val="0"/>
          <w:numId w:val="14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In early 2023 a</w:t>
      </w:r>
      <w:r w:rsidR="00D4426E">
        <w:rPr>
          <w:rFonts w:eastAsiaTheme="minorHAnsi" w:cstheme="minorHAnsi"/>
          <w:sz w:val="24"/>
          <w:szCs w:val="24"/>
        </w:rPr>
        <w:t>n additional $50k MSD funding was</w:t>
      </w:r>
      <w:r>
        <w:rPr>
          <w:rFonts w:eastAsiaTheme="minorHAnsi" w:cstheme="minorHAnsi"/>
          <w:sz w:val="24"/>
          <w:szCs w:val="24"/>
        </w:rPr>
        <w:t xml:space="preserve"> offered to YAAY’s, </w:t>
      </w:r>
      <w:r w:rsidR="00EA7517">
        <w:rPr>
          <w:rFonts w:eastAsiaTheme="minorHAnsi" w:cstheme="minorHAnsi"/>
          <w:sz w:val="24"/>
          <w:szCs w:val="24"/>
        </w:rPr>
        <w:t>after negotiation</w:t>
      </w:r>
      <w:r w:rsidR="00F17819">
        <w:rPr>
          <w:rFonts w:eastAsiaTheme="minorHAnsi" w:cstheme="minorHAnsi"/>
          <w:sz w:val="24"/>
          <w:szCs w:val="24"/>
        </w:rPr>
        <w:t xml:space="preserve"> a</w:t>
      </w:r>
      <w:r w:rsidR="00D4426E">
        <w:rPr>
          <w:rFonts w:eastAsiaTheme="minorHAnsi" w:cstheme="minorHAnsi"/>
          <w:sz w:val="24"/>
          <w:szCs w:val="24"/>
        </w:rPr>
        <w:t>pproval was given</w:t>
      </w:r>
      <w:r w:rsidR="009D2F60">
        <w:rPr>
          <w:rFonts w:eastAsiaTheme="minorHAnsi" w:cstheme="minorHAnsi"/>
          <w:sz w:val="24"/>
          <w:szCs w:val="24"/>
        </w:rPr>
        <w:t xml:space="preserve"> by MSD </w:t>
      </w:r>
      <w:r w:rsidR="00736C1F">
        <w:rPr>
          <w:rFonts w:eastAsiaTheme="minorHAnsi" w:cstheme="minorHAnsi"/>
          <w:sz w:val="24"/>
          <w:szCs w:val="24"/>
        </w:rPr>
        <w:t xml:space="preserve">to </w:t>
      </w:r>
      <w:r w:rsidR="00EA7517">
        <w:rPr>
          <w:rFonts w:eastAsiaTheme="minorHAnsi" w:cstheme="minorHAnsi"/>
          <w:sz w:val="24"/>
          <w:szCs w:val="24"/>
        </w:rPr>
        <w:t>divide the funding 4 ways (</w:t>
      </w:r>
      <w:r w:rsidR="009D2F60">
        <w:rPr>
          <w:rFonts w:eastAsiaTheme="minorHAnsi" w:cstheme="minorHAnsi"/>
          <w:sz w:val="24"/>
          <w:szCs w:val="24"/>
        </w:rPr>
        <w:t>Disabled Persons, Family, Mana</w:t>
      </w:r>
      <w:r w:rsidR="00736C1F">
        <w:rPr>
          <w:rFonts w:eastAsiaTheme="minorHAnsi" w:cstheme="minorHAnsi"/>
          <w:sz w:val="24"/>
          <w:szCs w:val="24"/>
        </w:rPr>
        <w:t xml:space="preserve"> Whenua and Pasifika groups to receive</w:t>
      </w:r>
      <w:r w:rsidR="00EA7517">
        <w:rPr>
          <w:rFonts w:eastAsiaTheme="minorHAnsi" w:cstheme="minorHAnsi"/>
          <w:sz w:val="24"/>
          <w:szCs w:val="24"/>
        </w:rPr>
        <w:t xml:space="preserve"> $12,500.00 funding).</w:t>
      </w:r>
    </w:p>
    <w:p w:rsidR="00D4426E" w:rsidRPr="009D2F60" w:rsidRDefault="009D2F60" w:rsidP="00AB41CC">
      <w:pPr>
        <w:pStyle w:val="ListParagraph"/>
        <w:numPr>
          <w:ilvl w:val="0"/>
          <w:numId w:val="21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The proposal to split the funding as above was endorsed by those present and appreciated.</w:t>
      </w:r>
    </w:p>
    <w:p w:rsidR="009D2F60" w:rsidRPr="009D2F60" w:rsidRDefault="009D2F60" w:rsidP="00AB41CC">
      <w:pPr>
        <w:pStyle w:val="ListParagraph"/>
        <w:numPr>
          <w:ilvl w:val="0"/>
          <w:numId w:val="21"/>
        </w:numPr>
        <w:spacing w:after="0" w:line="276" w:lineRule="auto"/>
        <w:rPr>
          <w:rFonts w:eastAsiaTheme="minorHAnsi" w:cstheme="minorHAnsi"/>
          <w:b/>
          <w:i/>
          <w:sz w:val="24"/>
          <w:szCs w:val="24"/>
        </w:rPr>
      </w:pPr>
      <w:r w:rsidRPr="009D2F60">
        <w:rPr>
          <w:rFonts w:eastAsiaTheme="minorHAnsi" w:cstheme="minorHAnsi"/>
          <w:b/>
          <w:i/>
          <w:sz w:val="24"/>
          <w:szCs w:val="24"/>
        </w:rPr>
        <w:t>Action: The guidelines</w:t>
      </w:r>
      <w:r>
        <w:rPr>
          <w:rFonts w:eastAsiaTheme="minorHAnsi" w:cstheme="minorHAnsi"/>
          <w:b/>
          <w:i/>
          <w:sz w:val="24"/>
          <w:szCs w:val="24"/>
        </w:rPr>
        <w:t xml:space="preserve"> and expectations</w:t>
      </w:r>
      <w:r w:rsidRPr="009D2F60">
        <w:rPr>
          <w:rFonts w:eastAsiaTheme="minorHAnsi" w:cstheme="minorHAnsi"/>
          <w:b/>
          <w:i/>
          <w:sz w:val="24"/>
          <w:szCs w:val="24"/>
        </w:rPr>
        <w:t xml:space="preserve"> for using this funding be distributed to the core groups by Natt.</w:t>
      </w:r>
    </w:p>
    <w:p w:rsidR="0095337B" w:rsidRPr="0095337B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95337B" w:rsidRPr="008E00F1" w:rsidRDefault="009D2F60" w:rsidP="00AB41CC">
      <w:pPr>
        <w:spacing w:after="0" w:line="276" w:lineRule="auto"/>
        <w:contextualSpacing/>
        <w:rPr>
          <w:rFonts w:eastAsiaTheme="minorHAnsi" w:cstheme="minorHAnsi"/>
          <w:b/>
          <w:sz w:val="28"/>
          <w:szCs w:val="28"/>
        </w:rPr>
      </w:pPr>
      <w:r w:rsidRPr="008E00F1">
        <w:rPr>
          <w:rFonts w:eastAsiaTheme="minorHAnsi" w:cstheme="minorHAnsi"/>
          <w:b/>
          <w:sz w:val="28"/>
          <w:szCs w:val="28"/>
        </w:rPr>
        <w:t>Director – Mana Whaikaha Update</w:t>
      </w:r>
    </w:p>
    <w:p w:rsidR="009D2F60" w:rsidRPr="00C14C20" w:rsidRDefault="00736C1F" w:rsidP="00AB41CC">
      <w:pPr>
        <w:pStyle w:val="ListParagraph"/>
        <w:numPr>
          <w:ilvl w:val="0"/>
          <w:numId w:val="16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Has i</w:t>
      </w:r>
      <w:r w:rsidR="00C14C20">
        <w:rPr>
          <w:rFonts w:eastAsiaTheme="minorHAnsi" w:cstheme="minorHAnsi"/>
          <w:sz w:val="24"/>
          <w:szCs w:val="24"/>
        </w:rPr>
        <w:t>dentified some safeguards to ensure back office system flows while Director is absent.</w:t>
      </w:r>
    </w:p>
    <w:p w:rsidR="00C14C20" w:rsidRPr="00C14C20" w:rsidRDefault="00EA7517" w:rsidP="00AB41CC">
      <w:pPr>
        <w:pStyle w:val="ListParagraph"/>
        <w:numPr>
          <w:ilvl w:val="0"/>
          <w:numId w:val="16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2 new Connectors</w:t>
      </w:r>
      <w:r w:rsidR="00C14C20">
        <w:rPr>
          <w:rFonts w:eastAsiaTheme="minorHAnsi" w:cstheme="minorHAnsi"/>
          <w:sz w:val="24"/>
          <w:szCs w:val="24"/>
        </w:rPr>
        <w:t xml:space="preserve"> have started.</w:t>
      </w:r>
    </w:p>
    <w:p w:rsidR="00B477BB" w:rsidRPr="00B477BB" w:rsidRDefault="00D17DE5" w:rsidP="00AB41CC">
      <w:pPr>
        <w:pStyle w:val="ListParagraph"/>
        <w:numPr>
          <w:ilvl w:val="0"/>
          <w:numId w:val="16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Has p</w:t>
      </w:r>
      <w:r w:rsidR="001C41A8">
        <w:rPr>
          <w:rFonts w:eastAsiaTheme="minorHAnsi" w:cstheme="minorHAnsi"/>
          <w:sz w:val="24"/>
          <w:szCs w:val="24"/>
        </w:rPr>
        <w:t>lans to develop</w:t>
      </w:r>
      <w:r w:rsidR="00B477BB">
        <w:rPr>
          <w:rFonts w:eastAsiaTheme="minorHAnsi" w:cstheme="minorHAnsi"/>
          <w:sz w:val="24"/>
          <w:szCs w:val="24"/>
        </w:rPr>
        <w:t xml:space="preserve"> toolbox</w:t>
      </w:r>
      <w:r w:rsidR="00C14C20">
        <w:rPr>
          <w:rFonts w:eastAsiaTheme="minorHAnsi" w:cstheme="minorHAnsi"/>
          <w:sz w:val="24"/>
          <w:szCs w:val="24"/>
        </w:rPr>
        <w:t xml:space="preserve"> resourcing to support the community, e.g. </w:t>
      </w:r>
      <w:r w:rsidR="001C41A8">
        <w:rPr>
          <w:rFonts w:eastAsiaTheme="minorHAnsi" w:cstheme="minorHAnsi"/>
          <w:sz w:val="24"/>
          <w:szCs w:val="24"/>
        </w:rPr>
        <w:t>generic documentation addressing the differences</w:t>
      </w:r>
      <w:r w:rsidR="00C14C20">
        <w:rPr>
          <w:rFonts w:eastAsiaTheme="minorHAnsi" w:cstheme="minorHAnsi"/>
          <w:sz w:val="24"/>
          <w:szCs w:val="24"/>
        </w:rPr>
        <w:t xml:space="preserve"> between contracted and non-contracted providers</w:t>
      </w:r>
      <w:r w:rsidR="00B477BB">
        <w:rPr>
          <w:rFonts w:eastAsiaTheme="minorHAnsi" w:cstheme="minorHAnsi"/>
          <w:sz w:val="24"/>
          <w:szCs w:val="24"/>
        </w:rPr>
        <w:t>.</w:t>
      </w:r>
    </w:p>
    <w:p w:rsidR="0008288C" w:rsidRPr="0008288C" w:rsidRDefault="0008288C" w:rsidP="00AB41CC">
      <w:pPr>
        <w:pStyle w:val="ListParagraph"/>
        <w:numPr>
          <w:ilvl w:val="0"/>
          <w:numId w:val="12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Core group expertise and support would be appreciated.</w:t>
      </w:r>
    </w:p>
    <w:p w:rsidR="0008288C" w:rsidRPr="0008288C" w:rsidRDefault="00B477BB" w:rsidP="00AB41CC">
      <w:pPr>
        <w:pStyle w:val="ListParagraph"/>
        <w:numPr>
          <w:ilvl w:val="0"/>
          <w:numId w:val="17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Lack of </w:t>
      </w:r>
      <w:r w:rsidR="0008288C" w:rsidRPr="0008288C">
        <w:rPr>
          <w:rFonts w:eastAsiaTheme="minorHAnsi" w:cstheme="minorHAnsi"/>
          <w:sz w:val="24"/>
          <w:szCs w:val="24"/>
        </w:rPr>
        <w:t>funding</w:t>
      </w:r>
      <w:r w:rsidR="00D17DE5">
        <w:rPr>
          <w:rFonts w:eastAsiaTheme="minorHAnsi" w:cstheme="minorHAnsi"/>
          <w:sz w:val="24"/>
          <w:szCs w:val="24"/>
        </w:rPr>
        <w:t xml:space="preserve"> for core group resourcing and co-design of the resource was discussed.</w:t>
      </w:r>
    </w:p>
    <w:p w:rsidR="00B477BB" w:rsidRDefault="00B477BB" w:rsidP="00AB41CC">
      <w:pPr>
        <w:pStyle w:val="ListParagraph"/>
        <w:numPr>
          <w:ilvl w:val="0"/>
          <w:numId w:val="12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B477BB">
        <w:rPr>
          <w:rFonts w:eastAsiaTheme="minorHAnsi" w:cstheme="minorHAnsi"/>
          <w:sz w:val="24"/>
          <w:szCs w:val="24"/>
        </w:rPr>
        <w:t>Continual</w:t>
      </w:r>
      <w:r w:rsidR="00D17DE5">
        <w:rPr>
          <w:rFonts w:eastAsiaTheme="minorHAnsi" w:cstheme="minorHAnsi"/>
          <w:sz w:val="24"/>
          <w:szCs w:val="24"/>
        </w:rPr>
        <w:t xml:space="preserve"> shifting and adjustment is required</w:t>
      </w:r>
      <w:r w:rsidRPr="00B477BB">
        <w:rPr>
          <w:rFonts w:eastAsiaTheme="minorHAnsi" w:cstheme="minorHAnsi"/>
          <w:sz w:val="24"/>
          <w:szCs w:val="24"/>
        </w:rPr>
        <w:t xml:space="preserve"> to</w:t>
      </w:r>
      <w:r w:rsidR="00D17DE5">
        <w:rPr>
          <w:rFonts w:eastAsiaTheme="minorHAnsi" w:cstheme="minorHAnsi"/>
          <w:sz w:val="24"/>
          <w:szCs w:val="24"/>
        </w:rPr>
        <w:t xml:space="preserve"> serve the community.</w:t>
      </w:r>
    </w:p>
    <w:p w:rsidR="00D17DE5" w:rsidRDefault="00D17DE5" w:rsidP="00AB41CC">
      <w:pPr>
        <w:pStyle w:val="ListParagraph"/>
        <w:numPr>
          <w:ilvl w:val="0"/>
          <w:numId w:val="18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Mana Whaikaha’</w:t>
      </w:r>
      <w:r w:rsidR="008044EE">
        <w:rPr>
          <w:rFonts w:eastAsiaTheme="minorHAnsi" w:cstheme="minorHAnsi"/>
          <w:sz w:val="24"/>
          <w:szCs w:val="24"/>
        </w:rPr>
        <w:t>s search engine includes anonymous user advice/comments from the people with</w:t>
      </w:r>
      <w:r>
        <w:rPr>
          <w:rFonts w:eastAsiaTheme="minorHAnsi" w:cstheme="minorHAnsi"/>
          <w:sz w:val="24"/>
          <w:szCs w:val="24"/>
        </w:rPr>
        <w:t xml:space="preserve"> whom Mana Whaikaha serve.</w:t>
      </w:r>
      <w:r w:rsidR="008044EE">
        <w:rPr>
          <w:rFonts w:eastAsiaTheme="minorHAnsi" w:cstheme="minorHAnsi"/>
          <w:sz w:val="24"/>
          <w:szCs w:val="24"/>
        </w:rPr>
        <w:t xml:space="preserve"> </w:t>
      </w:r>
    </w:p>
    <w:p w:rsidR="003D2C68" w:rsidRDefault="003D2C68" w:rsidP="00AB41CC">
      <w:pPr>
        <w:spacing w:after="0" w:line="276" w:lineRule="auto"/>
        <w:rPr>
          <w:rFonts w:eastAsiaTheme="minorHAnsi" w:cstheme="minorHAnsi"/>
          <w:sz w:val="24"/>
          <w:szCs w:val="24"/>
        </w:rPr>
      </w:pPr>
    </w:p>
    <w:p w:rsidR="003D2C68" w:rsidRPr="008E00F1" w:rsidRDefault="004218F3" w:rsidP="00AB41CC">
      <w:pPr>
        <w:spacing w:after="0" w:line="276" w:lineRule="auto"/>
        <w:rPr>
          <w:rFonts w:eastAsiaTheme="minorHAnsi" w:cstheme="minorHAnsi"/>
          <w:b/>
          <w:sz w:val="28"/>
          <w:szCs w:val="28"/>
        </w:rPr>
      </w:pPr>
      <w:r w:rsidRPr="008E00F1">
        <w:rPr>
          <w:rFonts w:eastAsiaTheme="minorHAnsi" w:cstheme="minorHAnsi"/>
          <w:b/>
          <w:sz w:val="28"/>
          <w:szCs w:val="28"/>
        </w:rPr>
        <w:t xml:space="preserve">Discussion Post </w:t>
      </w:r>
      <w:r w:rsidR="003D2C68" w:rsidRPr="008E00F1">
        <w:rPr>
          <w:rFonts w:eastAsiaTheme="minorHAnsi" w:cstheme="minorHAnsi"/>
          <w:b/>
          <w:sz w:val="28"/>
          <w:szCs w:val="28"/>
        </w:rPr>
        <w:t>Director’s Report</w:t>
      </w:r>
    </w:p>
    <w:p w:rsidR="004218F3" w:rsidRDefault="003D2C68" w:rsidP="00AB41CC">
      <w:pPr>
        <w:pStyle w:val="ListParagraph"/>
        <w:numPr>
          <w:ilvl w:val="0"/>
          <w:numId w:val="18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4218F3">
        <w:rPr>
          <w:rFonts w:eastAsiaTheme="minorHAnsi" w:cstheme="minorHAnsi"/>
          <w:sz w:val="24"/>
          <w:szCs w:val="24"/>
        </w:rPr>
        <w:t xml:space="preserve">RLG </w:t>
      </w:r>
      <w:r w:rsidR="00EA7517">
        <w:rPr>
          <w:rFonts w:eastAsiaTheme="minorHAnsi" w:cstheme="minorHAnsi"/>
          <w:sz w:val="24"/>
          <w:szCs w:val="24"/>
        </w:rPr>
        <w:t>agreed</w:t>
      </w:r>
      <w:r w:rsidR="004218F3" w:rsidRPr="004218F3">
        <w:rPr>
          <w:rFonts w:eastAsiaTheme="minorHAnsi" w:cstheme="minorHAnsi"/>
          <w:sz w:val="24"/>
          <w:szCs w:val="24"/>
        </w:rPr>
        <w:t xml:space="preserve"> to </w:t>
      </w:r>
      <w:r w:rsidRPr="004218F3">
        <w:rPr>
          <w:rFonts w:eastAsiaTheme="minorHAnsi" w:cstheme="minorHAnsi"/>
          <w:sz w:val="24"/>
          <w:szCs w:val="24"/>
        </w:rPr>
        <w:t>communica</w:t>
      </w:r>
      <w:r w:rsidR="004218F3" w:rsidRPr="004218F3">
        <w:rPr>
          <w:rFonts w:eastAsiaTheme="minorHAnsi" w:cstheme="minorHAnsi"/>
          <w:sz w:val="24"/>
          <w:szCs w:val="24"/>
        </w:rPr>
        <w:t xml:space="preserve">te with Whaikaha </w:t>
      </w:r>
      <w:r w:rsidR="004218F3">
        <w:rPr>
          <w:rFonts w:eastAsiaTheme="minorHAnsi" w:cstheme="minorHAnsi"/>
          <w:sz w:val="24"/>
          <w:szCs w:val="24"/>
        </w:rPr>
        <w:t>to request</w:t>
      </w:r>
      <w:r w:rsidR="004218F3" w:rsidRPr="004218F3">
        <w:rPr>
          <w:rFonts w:eastAsiaTheme="minorHAnsi" w:cstheme="minorHAnsi"/>
          <w:sz w:val="24"/>
          <w:szCs w:val="24"/>
        </w:rPr>
        <w:t xml:space="preserve"> </w:t>
      </w:r>
      <w:r w:rsidRPr="004218F3">
        <w:rPr>
          <w:rFonts w:eastAsiaTheme="minorHAnsi" w:cstheme="minorHAnsi"/>
          <w:sz w:val="24"/>
          <w:szCs w:val="24"/>
        </w:rPr>
        <w:t>the workforce wo</w:t>
      </w:r>
      <w:r w:rsidR="004218F3" w:rsidRPr="004218F3">
        <w:rPr>
          <w:rFonts w:eastAsiaTheme="minorHAnsi" w:cstheme="minorHAnsi"/>
          <w:sz w:val="24"/>
          <w:szCs w:val="24"/>
        </w:rPr>
        <w:t xml:space="preserve">rking group be </w:t>
      </w:r>
      <w:r w:rsidRPr="004218F3">
        <w:rPr>
          <w:rFonts w:eastAsiaTheme="minorHAnsi" w:cstheme="minorHAnsi"/>
          <w:sz w:val="24"/>
          <w:szCs w:val="24"/>
        </w:rPr>
        <w:t>reinstate</w:t>
      </w:r>
      <w:r w:rsidR="004218F3" w:rsidRPr="004218F3">
        <w:rPr>
          <w:rFonts w:eastAsiaTheme="minorHAnsi" w:cstheme="minorHAnsi"/>
          <w:sz w:val="24"/>
          <w:szCs w:val="24"/>
        </w:rPr>
        <w:t>d and complete</w:t>
      </w:r>
      <w:r w:rsidRPr="004218F3">
        <w:rPr>
          <w:rFonts w:eastAsiaTheme="minorHAnsi" w:cstheme="minorHAnsi"/>
          <w:sz w:val="24"/>
          <w:szCs w:val="24"/>
        </w:rPr>
        <w:t xml:space="preserve"> the employment hub design.</w:t>
      </w:r>
      <w:r w:rsidR="004218F3" w:rsidRPr="004218F3">
        <w:rPr>
          <w:rFonts w:eastAsiaTheme="minorHAnsi" w:cstheme="minorHAnsi"/>
          <w:sz w:val="24"/>
          <w:szCs w:val="24"/>
        </w:rPr>
        <w:t xml:space="preserve">  </w:t>
      </w:r>
    </w:p>
    <w:p w:rsidR="003D2C68" w:rsidRPr="004218F3" w:rsidRDefault="004218F3" w:rsidP="00AB41CC">
      <w:pPr>
        <w:pStyle w:val="ListParagraph"/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4218F3">
        <w:rPr>
          <w:rFonts w:eastAsiaTheme="minorHAnsi" w:cstheme="minorHAnsi"/>
          <w:b/>
          <w:sz w:val="24"/>
          <w:szCs w:val="24"/>
        </w:rPr>
        <w:t>Action: Pip</w:t>
      </w:r>
      <w:r>
        <w:rPr>
          <w:rFonts w:eastAsiaTheme="minorHAnsi" w:cstheme="minorHAnsi"/>
          <w:b/>
          <w:sz w:val="24"/>
          <w:szCs w:val="24"/>
        </w:rPr>
        <w:t xml:space="preserve"> to write to Whaikaha.</w:t>
      </w:r>
    </w:p>
    <w:p w:rsidR="003D2C68" w:rsidRDefault="00EA7517" w:rsidP="00AB41CC">
      <w:pPr>
        <w:pStyle w:val="ListParagraph"/>
        <w:numPr>
          <w:ilvl w:val="0"/>
          <w:numId w:val="18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RLG agreed</w:t>
      </w:r>
      <w:r w:rsidR="004218F3">
        <w:rPr>
          <w:rFonts w:eastAsiaTheme="minorHAnsi" w:cstheme="minorHAnsi"/>
          <w:sz w:val="24"/>
          <w:szCs w:val="24"/>
        </w:rPr>
        <w:t xml:space="preserve"> to support a community led HR hub. </w:t>
      </w:r>
    </w:p>
    <w:p w:rsidR="004218F3" w:rsidRPr="004218F3" w:rsidRDefault="004218F3" w:rsidP="00AB41CC">
      <w:pPr>
        <w:pStyle w:val="ListParagraph"/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4218F3">
        <w:rPr>
          <w:rFonts w:eastAsiaTheme="minorHAnsi" w:cstheme="minorHAnsi"/>
          <w:b/>
          <w:sz w:val="24"/>
          <w:szCs w:val="24"/>
        </w:rPr>
        <w:t xml:space="preserve">Action: Ally to follow up </w:t>
      </w:r>
      <w:r>
        <w:rPr>
          <w:rFonts w:eastAsiaTheme="minorHAnsi" w:cstheme="minorHAnsi"/>
          <w:b/>
          <w:sz w:val="24"/>
          <w:szCs w:val="24"/>
        </w:rPr>
        <w:t>with Director, Mana Whaikaha</w:t>
      </w:r>
      <w:r w:rsidRPr="004218F3">
        <w:rPr>
          <w:rFonts w:eastAsiaTheme="minorHAnsi" w:cstheme="minorHAnsi"/>
          <w:b/>
          <w:sz w:val="24"/>
          <w:szCs w:val="24"/>
        </w:rPr>
        <w:t>.</w:t>
      </w:r>
    </w:p>
    <w:p w:rsidR="0095337B" w:rsidRPr="0095337B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95337B" w:rsidRPr="008E00F1" w:rsidRDefault="00282C7B" w:rsidP="00AB41CC">
      <w:pPr>
        <w:tabs>
          <w:tab w:val="left" w:pos="5410"/>
        </w:tabs>
        <w:spacing w:after="0" w:line="276" w:lineRule="auto"/>
        <w:contextualSpacing/>
        <w:rPr>
          <w:rFonts w:eastAsiaTheme="minorHAnsi" w:cstheme="minorHAnsi"/>
          <w:b/>
          <w:sz w:val="28"/>
          <w:szCs w:val="28"/>
        </w:rPr>
      </w:pPr>
      <w:r w:rsidRPr="008E00F1">
        <w:rPr>
          <w:rFonts w:eastAsiaTheme="minorHAnsi" w:cstheme="minorHAnsi"/>
          <w:b/>
          <w:sz w:val="28"/>
          <w:szCs w:val="28"/>
        </w:rPr>
        <w:t>Finance and Budget Update</w:t>
      </w:r>
    </w:p>
    <w:p w:rsidR="00C563D2" w:rsidRDefault="00C563D2" w:rsidP="00AB41CC">
      <w:pPr>
        <w:pStyle w:val="ListParagraph"/>
        <w:numPr>
          <w:ilvl w:val="0"/>
          <w:numId w:val="18"/>
        </w:numPr>
        <w:tabs>
          <w:tab w:val="left" w:pos="5410"/>
        </w:tabs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Payment Administrator for MW Ltd has resigned and a</w:t>
      </w:r>
      <w:r w:rsidR="0052071F">
        <w:rPr>
          <w:rFonts w:eastAsiaTheme="minorHAnsi" w:cstheme="minorHAnsi"/>
          <w:sz w:val="24"/>
          <w:szCs w:val="24"/>
        </w:rPr>
        <w:t xml:space="preserve"> replacement has been recruited.</w:t>
      </w:r>
    </w:p>
    <w:p w:rsidR="00C563D2" w:rsidRDefault="00C563D2" w:rsidP="00AB41CC">
      <w:pPr>
        <w:pStyle w:val="ListParagraph"/>
        <w:numPr>
          <w:ilvl w:val="0"/>
          <w:numId w:val="18"/>
        </w:numPr>
        <w:tabs>
          <w:tab w:val="left" w:pos="5410"/>
        </w:tabs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$190,000k in current account (including the 2 x MSD grants totalling $100k.)  Some of the balance is YAAY funds.</w:t>
      </w:r>
    </w:p>
    <w:p w:rsidR="00C563D2" w:rsidRDefault="00C563D2" w:rsidP="00AB41CC">
      <w:pPr>
        <w:pStyle w:val="ListParagraph"/>
        <w:numPr>
          <w:ilvl w:val="0"/>
          <w:numId w:val="18"/>
        </w:numPr>
        <w:tabs>
          <w:tab w:val="left" w:pos="5410"/>
        </w:tabs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Secretariat support for RLG and MGG will now be met by RLG funding.</w:t>
      </w:r>
      <w:r w:rsidR="0052071F">
        <w:rPr>
          <w:rFonts w:eastAsiaTheme="minorHAnsi" w:cstheme="minorHAnsi"/>
          <w:sz w:val="24"/>
          <w:szCs w:val="24"/>
        </w:rPr>
        <w:t xml:space="preserve"> </w:t>
      </w:r>
    </w:p>
    <w:p w:rsidR="0052071F" w:rsidRPr="0026445C" w:rsidRDefault="0052071F" w:rsidP="0026445C">
      <w:pPr>
        <w:pStyle w:val="ListParagraph"/>
        <w:numPr>
          <w:ilvl w:val="0"/>
          <w:numId w:val="18"/>
        </w:numPr>
        <w:tabs>
          <w:tab w:val="left" w:pos="5410"/>
        </w:tabs>
        <w:spacing w:after="0" w:line="276" w:lineRule="auto"/>
        <w:rPr>
          <w:rFonts w:eastAsiaTheme="minorHAnsi" w:cstheme="minorHAnsi"/>
          <w:sz w:val="24"/>
          <w:szCs w:val="24"/>
        </w:rPr>
      </w:pPr>
      <w:r w:rsidRPr="0026445C">
        <w:rPr>
          <w:rFonts w:eastAsiaTheme="minorHAnsi" w:cstheme="minorHAnsi"/>
          <w:sz w:val="24"/>
          <w:szCs w:val="24"/>
        </w:rPr>
        <w:lastRenderedPageBreak/>
        <w:t>The Employment Sub group will manage the recruitment of a Secretariat.</w:t>
      </w:r>
    </w:p>
    <w:p w:rsidR="0052071F" w:rsidRPr="0052071F" w:rsidRDefault="00C563D2" w:rsidP="00AB41CC">
      <w:pPr>
        <w:pStyle w:val="ListParagraph"/>
        <w:numPr>
          <w:ilvl w:val="0"/>
          <w:numId w:val="18"/>
        </w:numPr>
        <w:tabs>
          <w:tab w:val="left" w:pos="5410"/>
        </w:tabs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C</w:t>
      </w:r>
      <w:r w:rsidR="0026445C">
        <w:rPr>
          <w:rFonts w:eastAsiaTheme="minorHAnsi" w:cstheme="minorHAnsi"/>
          <w:sz w:val="24"/>
          <w:szCs w:val="24"/>
        </w:rPr>
        <w:t>ore group</w:t>
      </w:r>
      <w:r>
        <w:rPr>
          <w:rFonts w:eastAsiaTheme="minorHAnsi" w:cstheme="minorHAnsi"/>
          <w:sz w:val="24"/>
          <w:szCs w:val="24"/>
        </w:rPr>
        <w:t xml:space="preserve"> budgets will be revised for the new financial year.  Information from groups to be sent to Pete/Pip by 4pm Thursday 6 April 2022.</w:t>
      </w:r>
    </w:p>
    <w:p w:rsidR="0095337B" w:rsidRPr="0095337B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8E00F1" w:rsidRPr="008E00F1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8"/>
          <w:szCs w:val="28"/>
        </w:rPr>
      </w:pPr>
      <w:r w:rsidRPr="008E00F1">
        <w:rPr>
          <w:rFonts w:eastAsiaTheme="minorHAnsi" w:cstheme="minorHAnsi"/>
          <w:b/>
          <w:sz w:val="28"/>
          <w:szCs w:val="28"/>
        </w:rPr>
        <w:t xml:space="preserve">DWRG </w:t>
      </w:r>
    </w:p>
    <w:p w:rsidR="008E00F1" w:rsidRPr="008E00F1" w:rsidRDefault="008E00F1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  <w:r w:rsidRPr="008E00F1">
        <w:rPr>
          <w:rFonts w:eastAsiaTheme="minorHAnsi" w:cstheme="minorHAnsi"/>
          <w:sz w:val="24"/>
          <w:szCs w:val="24"/>
        </w:rPr>
        <w:t>It was suggested</w:t>
      </w:r>
      <w:r w:rsidRPr="008E00F1">
        <w:rPr>
          <w:rFonts w:eastAsiaTheme="minorHAnsi" w:cstheme="minorHAnsi"/>
          <w:b/>
          <w:sz w:val="24"/>
          <w:szCs w:val="24"/>
        </w:rPr>
        <w:t>:</w:t>
      </w:r>
    </w:p>
    <w:p w:rsidR="008E00F1" w:rsidRPr="008E00F1" w:rsidRDefault="008E00F1" w:rsidP="00AB41CC">
      <w:pPr>
        <w:pStyle w:val="ListParagraph"/>
        <w:numPr>
          <w:ilvl w:val="0"/>
          <w:numId w:val="12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A ‘Meet and Greet’ social event between RLG and Mana Whaikaha’ be held every 6 months to build and strengthen relationships.  </w:t>
      </w:r>
      <w:r w:rsidRPr="008E00F1">
        <w:rPr>
          <w:rFonts w:eastAsiaTheme="minorHAnsi" w:cstheme="minorHAnsi"/>
          <w:b/>
          <w:sz w:val="24"/>
          <w:szCs w:val="24"/>
        </w:rPr>
        <w:t>All present agreed.</w:t>
      </w:r>
    </w:p>
    <w:p w:rsidR="008E00F1" w:rsidRPr="008E00F1" w:rsidRDefault="008E00F1" w:rsidP="00AB41CC">
      <w:pPr>
        <w:pStyle w:val="ListParagraph"/>
        <w:numPr>
          <w:ilvl w:val="0"/>
          <w:numId w:val="12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Community forums to replace ‘Drop-in’ nights as a collaboration between Mana Whaikaha and RLG. </w:t>
      </w:r>
      <w:r w:rsidRPr="008E00F1">
        <w:rPr>
          <w:rFonts w:eastAsiaTheme="minorHAnsi" w:cstheme="minorHAnsi"/>
          <w:b/>
          <w:sz w:val="24"/>
          <w:szCs w:val="24"/>
        </w:rPr>
        <w:t>All present agreed in principle.</w:t>
      </w:r>
    </w:p>
    <w:p w:rsidR="0095337B" w:rsidRPr="0095337B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95337B" w:rsidRPr="008E00F1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8"/>
          <w:szCs w:val="28"/>
        </w:rPr>
      </w:pPr>
      <w:r w:rsidRPr="008E00F1">
        <w:rPr>
          <w:rFonts w:eastAsiaTheme="minorHAnsi" w:cstheme="minorHAnsi"/>
          <w:b/>
          <w:sz w:val="28"/>
          <w:szCs w:val="28"/>
        </w:rPr>
        <w:t>Core Group Updates</w:t>
      </w:r>
    </w:p>
    <w:p w:rsidR="008E00F1" w:rsidRDefault="008E00F1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>Officials</w:t>
      </w:r>
    </w:p>
    <w:p w:rsidR="007F442A" w:rsidRPr="007F442A" w:rsidRDefault="007F442A" w:rsidP="00AB41CC">
      <w:pPr>
        <w:pStyle w:val="ListParagraph"/>
        <w:numPr>
          <w:ilvl w:val="0"/>
          <w:numId w:val="18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7F442A">
        <w:rPr>
          <w:rFonts w:eastAsiaTheme="minorHAnsi" w:cstheme="minorHAnsi"/>
          <w:b/>
          <w:sz w:val="24"/>
          <w:szCs w:val="24"/>
        </w:rPr>
        <w:t>Oranga Tamariki (OT)</w:t>
      </w:r>
    </w:p>
    <w:p w:rsidR="008E00F1" w:rsidRDefault="00EA7517" w:rsidP="00AB41CC">
      <w:pPr>
        <w:pStyle w:val="ListParagraph"/>
        <w:numPr>
          <w:ilvl w:val="0"/>
          <w:numId w:val="22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EA7517">
        <w:rPr>
          <w:rFonts w:eastAsiaTheme="minorHAnsi" w:cstheme="minorHAnsi"/>
          <w:sz w:val="24"/>
          <w:szCs w:val="24"/>
        </w:rPr>
        <w:t>Claudia Boyles,</w:t>
      </w:r>
      <w:r>
        <w:rPr>
          <w:rFonts w:eastAsiaTheme="minorHAnsi" w:cstheme="minorHAnsi"/>
          <w:sz w:val="24"/>
          <w:szCs w:val="24"/>
        </w:rPr>
        <w:t xml:space="preserve"> </w:t>
      </w:r>
      <w:r w:rsidRPr="00EA7517">
        <w:rPr>
          <w:rFonts w:eastAsiaTheme="minorHAnsi" w:cstheme="minorHAnsi"/>
          <w:sz w:val="24"/>
          <w:szCs w:val="24"/>
        </w:rPr>
        <w:t xml:space="preserve">Chief Disability Advisor, OT and Erica Halliwell are leading </w:t>
      </w:r>
      <w:r>
        <w:rPr>
          <w:rFonts w:eastAsiaTheme="minorHAnsi" w:cstheme="minorHAnsi"/>
          <w:sz w:val="24"/>
          <w:szCs w:val="24"/>
        </w:rPr>
        <w:t xml:space="preserve">work to improve </w:t>
      </w:r>
      <w:r w:rsidR="0026445C">
        <w:rPr>
          <w:rFonts w:eastAsiaTheme="minorHAnsi" w:cstheme="minorHAnsi"/>
          <w:sz w:val="24"/>
          <w:szCs w:val="24"/>
        </w:rPr>
        <w:t xml:space="preserve">the </w:t>
      </w:r>
      <w:r>
        <w:rPr>
          <w:rFonts w:eastAsiaTheme="minorHAnsi" w:cstheme="minorHAnsi"/>
          <w:sz w:val="24"/>
          <w:szCs w:val="24"/>
        </w:rPr>
        <w:t xml:space="preserve">practice </w:t>
      </w:r>
      <w:r w:rsidR="0026445C">
        <w:rPr>
          <w:rFonts w:eastAsiaTheme="minorHAnsi" w:cstheme="minorHAnsi"/>
          <w:sz w:val="24"/>
          <w:szCs w:val="24"/>
        </w:rPr>
        <w:t xml:space="preserve">of </w:t>
      </w:r>
      <w:r>
        <w:rPr>
          <w:rFonts w:eastAsiaTheme="minorHAnsi" w:cstheme="minorHAnsi"/>
          <w:sz w:val="24"/>
          <w:szCs w:val="24"/>
        </w:rPr>
        <w:t xml:space="preserve">working </w:t>
      </w:r>
      <w:r w:rsidR="0026445C">
        <w:rPr>
          <w:rFonts w:eastAsiaTheme="minorHAnsi" w:cstheme="minorHAnsi"/>
          <w:sz w:val="24"/>
          <w:szCs w:val="24"/>
        </w:rPr>
        <w:t>with disabled people and whanau. OT’s Disability Advisory Group</w:t>
      </w:r>
      <w:r>
        <w:rPr>
          <w:rFonts w:eastAsiaTheme="minorHAnsi" w:cstheme="minorHAnsi"/>
          <w:sz w:val="24"/>
          <w:szCs w:val="24"/>
        </w:rPr>
        <w:t xml:space="preserve"> are currently engaging with community to inf</w:t>
      </w:r>
      <w:r w:rsidR="007F442A">
        <w:rPr>
          <w:rFonts w:eastAsiaTheme="minorHAnsi" w:cstheme="minorHAnsi"/>
          <w:sz w:val="24"/>
          <w:szCs w:val="24"/>
        </w:rPr>
        <w:t>orm the development of a vision and a strategy.  RLG</w:t>
      </w:r>
      <w:r w:rsidR="00822989">
        <w:rPr>
          <w:rFonts w:eastAsiaTheme="minorHAnsi" w:cstheme="minorHAnsi"/>
          <w:sz w:val="24"/>
          <w:szCs w:val="24"/>
        </w:rPr>
        <w:t xml:space="preserve"> was invited and encouraged to contribute.</w:t>
      </w:r>
    </w:p>
    <w:p w:rsidR="0026445C" w:rsidRDefault="0026445C" w:rsidP="0026445C">
      <w:pPr>
        <w:pStyle w:val="ListParagraph"/>
        <w:spacing w:after="0" w:line="276" w:lineRule="auto"/>
        <w:ind w:left="1440"/>
        <w:rPr>
          <w:rFonts w:eastAsiaTheme="minorHAnsi" w:cstheme="minorHAnsi"/>
          <w:sz w:val="24"/>
          <w:szCs w:val="24"/>
        </w:rPr>
      </w:pPr>
    </w:p>
    <w:p w:rsidR="00822989" w:rsidRPr="00822989" w:rsidRDefault="00822989" w:rsidP="00AB41CC">
      <w:pPr>
        <w:pStyle w:val="ListParagraph"/>
        <w:numPr>
          <w:ilvl w:val="0"/>
          <w:numId w:val="18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822989">
        <w:rPr>
          <w:rFonts w:eastAsiaTheme="minorHAnsi" w:cstheme="minorHAnsi"/>
          <w:b/>
          <w:sz w:val="24"/>
          <w:szCs w:val="24"/>
        </w:rPr>
        <w:t>Te Whatu Ora</w:t>
      </w:r>
    </w:p>
    <w:p w:rsidR="00822989" w:rsidRDefault="00822989" w:rsidP="00AB41CC">
      <w:pPr>
        <w:pStyle w:val="ListParagraph"/>
        <w:numPr>
          <w:ilvl w:val="0"/>
          <w:numId w:val="22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Managing ongoing and unsettling changes.</w:t>
      </w:r>
    </w:p>
    <w:p w:rsidR="00822989" w:rsidRDefault="00822989" w:rsidP="00AB41CC">
      <w:pPr>
        <w:pStyle w:val="ListParagraph"/>
        <w:numPr>
          <w:ilvl w:val="0"/>
          <w:numId w:val="22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Identification of positive change regarding EGL will help staff.</w:t>
      </w:r>
    </w:p>
    <w:p w:rsidR="00822989" w:rsidRDefault="00822989" w:rsidP="00AB41CC">
      <w:pPr>
        <w:spacing w:after="0" w:line="276" w:lineRule="auto"/>
        <w:rPr>
          <w:rFonts w:eastAsiaTheme="minorHAnsi" w:cstheme="minorHAnsi"/>
          <w:sz w:val="24"/>
          <w:szCs w:val="24"/>
        </w:rPr>
      </w:pPr>
    </w:p>
    <w:p w:rsidR="00822989" w:rsidRPr="00822989" w:rsidRDefault="00822989" w:rsidP="00AB41CC">
      <w:p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822989">
        <w:rPr>
          <w:rFonts w:eastAsiaTheme="minorHAnsi" w:cstheme="minorHAnsi"/>
          <w:b/>
          <w:sz w:val="24"/>
          <w:szCs w:val="24"/>
        </w:rPr>
        <w:t>Mana Whenua</w:t>
      </w:r>
    </w:p>
    <w:p w:rsidR="00822989" w:rsidRPr="005C2D35" w:rsidRDefault="00822989" w:rsidP="00AB41CC">
      <w:pPr>
        <w:pStyle w:val="ListParagraph"/>
        <w:numPr>
          <w:ilvl w:val="0"/>
          <w:numId w:val="18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Focusing on planning and budgeting for 2022 for various hui and events.</w:t>
      </w:r>
      <w:r w:rsidR="005C2D35">
        <w:rPr>
          <w:rFonts w:eastAsiaTheme="minorHAnsi" w:cstheme="minorHAnsi"/>
          <w:sz w:val="24"/>
          <w:szCs w:val="24"/>
        </w:rPr>
        <w:t xml:space="preserve"> Appreciate recent funding received via MSD.</w:t>
      </w:r>
    </w:p>
    <w:p w:rsidR="00822989" w:rsidRDefault="00822989" w:rsidP="00AB41CC">
      <w:pPr>
        <w:pStyle w:val="ListParagraph"/>
        <w:numPr>
          <w:ilvl w:val="0"/>
          <w:numId w:val="18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Received approval for capability funding for </w:t>
      </w:r>
      <w:r w:rsidR="003862CA">
        <w:rPr>
          <w:rFonts w:eastAsiaTheme="minorHAnsi" w:cstheme="minorHAnsi"/>
          <w:sz w:val="24"/>
          <w:szCs w:val="24"/>
        </w:rPr>
        <w:t>‘</w:t>
      </w:r>
      <w:r>
        <w:rPr>
          <w:rFonts w:eastAsiaTheme="minorHAnsi" w:cstheme="minorHAnsi"/>
          <w:sz w:val="24"/>
          <w:szCs w:val="24"/>
        </w:rPr>
        <w:t>Hui a Tau</w:t>
      </w:r>
      <w:r w:rsidR="003862CA">
        <w:rPr>
          <w:rFonts w:eastAsiaTheme="minorHAnsi" w:cstheme="minorHAnsi"/>
          <w:sz w:val="24"/>
          <w:szCs w:val="24"/>
        </w:rPr>
        <w:t>’</w:t>
      </w:r>
      <w:r>
        <w:rPr>
          <w:rFonts w:eastAsiaTheme="minorHAnsi" w:cstheme="minorHAnsi"/>
          <w:sz w:val="24"/>
          <w:szCs w:val="24"/>
        </w:rPr>
        <w:t>.</w:t>
      </w:r>
    </w:p>
    <w:p w:rsidR="003862CA" w:rsidRDefault="003862CA" w:rsidP="00AB41CC">
      <w:pPr>
        <w:spacing w:after="0" w:line="276" w:lineRule="auto"/>
        <w:rPr>
          <w:rFonts w:eastAsiaTheme="minorHAnsi" w:cstheme="minorHAnsi"/>
          <w:sz w:val="24"/>
          <w:szCs w:val="24"/>
        </w:rPr>
      </w:pPr>
    </w:p>
    <w:p w:rsidR="003862CA" w:rsidRDefault="003862CA" w:rsidP="00AB41CC">
      <w:p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3862CA">
        <w:rPr>
          <w:rFonts w:eastAsiaTheme="minorHAnsi" w:cstheme="minorHAnsi"/>
          <w:b/>
          <w:sz w:val="24"/>
          <w:szCs w:val="24"/>
        </w:rPr>
        <w:t>Family</w:t>
      </w:r>
    </w:p>
    <w:p w:rsidR="003862CA" w:rsidRPr="003862CA" w:rsidRDefault="003862CA" w:rsidP="00AB41CC">
      <w:pPr>
        <w:pStyle w:val="ListParagraph"/>
        <w:numPr>
          <w:ilvl w:val="0"/>
          <w:numId w:val="23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Family core group</w:t>
      </w:r>
      <w:r w:rsidR="0026445C">
        <w:rPr>
          <w:rFonts w:eastAsiaTheme="minorHAnsi" w:cstheme="minorHAnsi"/>
          <w:sz w:val="24"/>
          <w:szCs w:val="24"/>
        </w:rPr>
        <w:t xml:space="preserve"> was </w:t>
      </w:r>
      <w:r>
        <w:rPr>
          <w:rFonts w:eastAsiaTheme="minorHAnsi" w:cstheme="minorHAnsi"/>
          <w:sz w:val="24"/>
          <w:szCs w:val="24"/>
        </w:rPr>
        <w:t>renamed ‘Whanau for Whanau’.</w:t>
      </w:r>
    </w:p>
    <w:p w:rsidR="003862CA" w:rsidRPr="003862CA" w:rsidRDefault="003862CA" w:rsidP="00AB41CC">
      <w:pPr>
        <w:pStyle w:val="ListParagraph"/>
        <w:numPr>
          <w:ilvl w:val="0"/>
          <w:numId w:val="23"/>
        </w:numPr>
        <w:spacing w:after="0" w:line="276" w:lineRule="auto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Developing budgeting for recent funding received via MSD.</w:t>
      </w:r>
    </w:p>
    <w:p w:rsidR="005C2D35" w:rsidRDefault="003862CA" w:rsidP="00AB41CC">
      <w:pPr>
        <w:pStyle w:val="ListParagraph"/>
        <w:numPr>
          <w:ilvl w:val="0"/>
          <w:numId w:val="23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5C2D35">
        <w:rPr>
          <w:rFonts w:eastAsiaTheme="minorHAnsi" w:cstheme="minorHAnsi"/>
          <w:sz w:val="24"/>
          <w:szCs w:val="24"/>
        </w:rPr>
        <w:t>Shared information</w:t>
      </w:r>
      <w:r w:rsidR="005C2D35">
        <w:rPr>
          <w:rFonts w:eastAsiaTheme="minorHAnsi" w:cstheme="minorHAnsi"/>
          <w:sz w:val="24"/>
          <w:szCs w:val="24"/>
        </w:rPr>
        <w:t xml:space="preserve"> around acceptable uses of </w:t>
      </w:r>
      <w:r w:rsidRPr="005C2D35">
        <w:rPr>
          <w:rFonts w:eastAsiaTheme="minorHAnsi" w:cstheme="minorHAnsi"/>
          <w:sz w:val="24"/>
          <w:szCs w:val="24"/>
        </w:rPr>
        <w:t>Ca</w:t>
      </w:r>
      <w:r w:rsidR="005C2D35" w:rsidRPr="005C2D35">
        <w:rPr>
          <w:rFonts w:eastAsiaTheme="minorHAnsi" w:cstheme="minorHAnsi"/>
          <w:sz w:val="24"/>
          <w:szCs w:val="24"/>
        </w:rPr>
        <w:t>rer Support funding</w:t>
      </w:r>
      <w:r w:rsidR="005C2D35">
        <w:rPr>
          <w:rFonts w:eastAsiaTheme="minorHAnsi" w:cstheme="minorHAnsi"/>
          <w:sz w:val="24"/>
          <w:szCs w:val="24"/>
        </w:rPr>
        <w:t xml:space="preserve"> as seen on a </w:t>
      </w:r>
      <w:r w:rsidR="0026445C">
        <w:rPr>
          <w:rFonts w:eastAsiaTheme="minorHAnsi" w:cstheme="minorHAnsi"/>
          <w:sz w:val="24"/>
          <w:szCs w:val="24"/>
        </w:rPr>
        <w:t>Facebook</w:t>
      </w:r>
      <w:r w:rsidR="005C2D35">
        <w:rPr>
          <w:rFonts w:eastAsiaTheme="minorHAnsi" w:cstheme="minorHAnsi"/>
          <w:sz w:val="24"/>
          <w:szCs w:val="24"/>
        </w:rPr>
        <w:t xml:space="preserve"> post from Whaikaha.  </w:t>
      </w:r>
    </w:p>
    <w:p w:rsidR="005C2D35" w:rsidRDefault="005C2D35" w:rsidP="00AB41CC">
      <w:pPr>
        <w:pStyle w:val="ListParagraph"/>
        <w:numPr>
          <w:ilvl w:val="0"/>
          <w:numId w:val="26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Restraints from Mana Whaikaha may need to be addressed with Whaikaha.</w:t>
      </w:r>
      <w:r w:rsidRPr="005C2D35">
        <w:rPr>
          <w:rFonts w:eastAsiaTheme="minorHAnsi" w:cstheme="minorHAnsi"/>
          <w:sz w:val="24"/>
          <w:szCs w:val="24"/>
        </w:rPr>
        <w:t xml:space="preserve"> </w:t>
      </w:r>
    </w:p>
    <w:p w:rsidR="005C2D35" w:rsidRDefault="005C2D35" w:rsidP="00AB41CC">
      <w:pPr>
        <w:pStyle w:val="ListParagraph"/>
        <w:numPr>
          <w:ilvl w:val="0"/>
          <w:numId w:val="26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lastRenderedPageBreak/>
        <w:t>A post with Claire Ryan’s details for questions about Personal Budget was discussed.</w:t>
      </w:r>
    </w:p>
    <w:p w:rsidR="005C2D35" w:rsidRDefault="005C2D35" w:rsidP="00AB41CC">
      <w:pPr>
        <w:spacing w:after="0" w:line="276" w:lineRule="auto"/>
        <w:rPr>
          <w:rFonts w:eastAsiaTheme="minorHAnsi" w:cstheme="minorHAnsi"/>
          <w:sz w:val="24"/>
          <w:szCs w:val="24"/>
        </w:rPr>
      </w:pPr>
    </w:p>
    <w:p w:rsidR="005C2D35" w:rsidRPr="005C2D35" w:rsidRDefault="005C2D35" w:rsidP="00AB41CC">
      <w:p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5C2D35">
        <w:rPr>
          <w:rFonts w:eastAsiaTheme="minorHAnsi" w:cstheme="minorHAnsi"/>
          <w:b/>
          <w:sz w:val="24"/>
          <w:szCs w:val="24"/>
        </w:rPr>
        <w:t>Disabled People</w:t>
      </w:r>
    </w:p>
    <w:p w:rsidR="005C2D35" w:rsidRDefault="005C2D35" w:rsidP="00AB41CC">
      <w:pPr>
        <w:pStyle w:val="ListParagraph"/>
        <w:numPr>
          <w:ilvl w:val="0"/>
          <w:numId w:val="27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Discussed more collaborative work with core groups.</w:t>
      </w:r>
    </w:p>
    <w:p w:rsidR="00D03A7F" w:rsidRDefault="00D03A7F" w:rsidP="00AB41CC">
      <w:pPr>
        <w:spacing w:after="0" w:line="276" w:lineRule="auto"/>
        <w:rPr>
          <w:rFonts w:eastAsiaTheme="minorHAnsi" w:cstheme="minorHAnsi"/>
          <w:sz w:val="24"/>
          <w:szCs w:val="24"/>
        </w:rPr>
      </w:pPr>
    </w:p>
    <w:p w:rsidR="00D03A7F" w:rsidRPr="00D03A7F" w:rsidRDefault="00D03A7F" w:rsidP="00AB41CC">
      <w:p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D03A7F">
        <w:rPr>
          <w:rFonts w:eastAsiaTheme="minorHAnsi" w:cstheme="minorHAnsi"/>
          <w:b/>
          <w:sz w:val="24"/>
          <w:szCs w:val="24"/>
        </w:rPr>
        <w:t>Deaf Community</w:t>
      </w:r>
    </w:p>
    <w:p w:rsidR="00D03A7F" w:rsidRDefault="00D03A7F" w:rsidP="00AB41CC">
      <w:pPr>
        <w:pStyle w:val="ListParagraph"/>
        <w:numPr>
          <w:ilvl w:val="0"/>
          <w:numId w:val="27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Planning a Deaf Community get together</w:t>
      </w:r>
      <w:r w:rsidR="0026445C">
        <w:rPr>
          <w:rFonts w:eastAsiaTheme="minorHAnsi" w:cstheme="minorHAnsi"/>
          <w:sz w:val="24"/>
          <w:szCs w:val="24"/>
        </w:rPr>
        <w:t xml:space="preserve"> in April</w:t>
      </w:r>
      <w:r>
        <w:rPr>
          <w:rFonts w:eastAsiaTheme="minorHAnsi" w:cstheme="minorHAnsi"/>
          <w:sz w:val="24"/>
          <w:szCs w:val="24"/>
        </w:rPr>
        <w:t xml:space="preserve"> to di</w:t>
      </w:r>
      <w:r w:rsidR="0026445C">
        <w:rPr>
          <w:rFonts w:eastAsiaTheme="minorHAnsi" w:cstheme="minorHAnsi"/>
          <w:sz w:val="24"/>
          <w:szCs w:val="24"/>
        </w:rPr>
        <w:t>scuss what gaps there are and people’s</w:t>
      </w:r>
      <w:r>
        <w:rPr>
          <w:rFonts w:eastAsiaTheme="minorHAnsi" w:cstheme="minorHAnsi"/>
          <w:sz w:val="24"/>
          <w:szCs w:val="24"/>
        </w:rPr>
        <w:t xml:space="preserve"> understanding of pers</w:t>
      </w:r>
      <w:r w:rsidR="0026445C">
        <w:rPr>
          <w:rFonts w:eastAsiaTheme="minorHAnsi" w:cstheme="minorHAnsi"/>
          <w:sz w:val="24"/>
          <w:szCs w:val="24"/>
        </w:rPr>
        <w:t>onal budgets.</w:t>
      </w:r>
    </w:p>
    <w:p w:rsidR="00D03A7F" w:rsidRPr="0026445C" w:rsidRDefault="0026445C" w:rsidP="0026445C">
      <w:pPr>
        <w:pStyle w:val="ListParagraph"/>
        <w:numPr>
          <w:ilvl w:val="0"/>
          <w:numId w:val="32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L</w:t>
      </w:r>
      <w:r w:rsidR="00D03A7F" w:rsidRPr="0026445C">
        <w:rPr>
          <w:rFonts w:eastAsiaTheme="minorHAnsi" w:cstheme="minorHAnsi"/>
          <w:sz w:val="24"/>
          <w:szCs w:val="24"/>
        </w:rPr>
        <w:t>ooking to incl</w:t>
      </w:r>
      <w:r w:rsidRPr="0026445C">
        <w:rPr>
          <w:rFonts w:eastAsiaTheme="minorHAnsi" w:cstheme="minorHAnsi"/>
          <w:sz w:val="24"/>
          <w:szCs w:val="24"/>
        </w:rPr>
        <w:t xml:space="preserve">ude </w:t>
      </w:r>
      <w:r>
        <w:rPr>
          <w:rFonts w:eastAsiaTheme="minorHAnsi" w:cstheme="minorHAnsi"/>
          <w:sz w:val="24"/>
          <w:szCs w:val="24"/>
        </w:rPr>
        <w:t xml:space="preserve">the </w:t>
      </w:r>
      <w:r w:rsidRPr="0026445C">
        <w:rPr>
          <w:rFonts w:eastAsiaTheme="minorHAnsi" w:cstheme="minorHAnsi"/>
          <w:sz w:val="24"/>
          <w:szCs w:val="24"/>
        </w:rPr>
        <w:t>wider Manawatu and Whanganu</w:t>
      </w:r>
      <w:r w:rsidR="00D03A7F" w:rsidRPr="0026445C">
        <w:rPr>
          <w:rFonts w:eastAsiaTheme="minorHAnsi" w:cstheme="minorHAnsi"/>
          <w:sz w:val="24"/>
          <w:szCs w:val="24"/>
        </w:rPr>
        <w:t>. All welcome.</w:t>
      </w:r>
    </w:p>
    <w:p w:rsidR="00D03A7F" w:rsidRDefault="00D03A7F" w:rsidP="00AB41CC">
      <w:pPr>
        <w:pStyle w:val="ListParagraph"/>
        <w:numPr>
          <w:ilvl w:val="0"/>
          <w:numId w:val="27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Census – an informative video for the deaf community has been produced.  There are accessible versions of the Census available on their website.</w:t>
      </w:r>
    </w:p>
    <w:p w:rsidR="00D03A7F" w:rsidRDefault="00D03A7F" w:rsidP="00AB41CC">
      <w:pPr>
        <w:pStyle w:val="ListParagraph"/>
        <w:numPr>
          <w:ilvl w:val="0"/>
          <w:numId w:val="27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Plan to meet Mana Whaikaha’s new</w:t>
      </w:r>
      <w:r w:rsidR="0026445C">
        <w:rPr>
          <w:rFonts w:eastAsiaTheme="minorHAnsi" w:cstheme="minorHAnsi"/>
          <w:sz w:val="24"/>
          <w:szCs w:val="24"/>
        </w:rPr>
        <w:t xml:space="preserve"> Connector this </w:t>
      </w:r>
      <w:r>
        <w:rPr>
          <w:rFonts w:eastAsiaTheme="minorHAnsi" w:cstheme="minorHAnsi"/>
          <w:sz w:val="24"/>
          <w:szCs w:val="24"/>
        </w:rPr>
        <w:t>Friday.</w:t>
      </w:r>
    </w:p>
    <w:p w:rsidR="00D03A7F" w:rsidRDefault="00D03A7F" w:rsidP="00AB41CC">
      <w:pPr>
        <w:spacing w:after="0" w:line="276" w:lineRule="auto"/>
        <w:rPr>
          <w:rFonts w:eastAsiaTheme="minorHAnsi" w:cstheme="minorHAnsi"/>
          <w:sz w:val="24"/>
          <w:szCs w:val="24"/>
        </w:rPr>
      </w:pPr>
    </w:p>
    <w:p w:rsidR="00D03A7F" w:rsidRPr="00D03A7F" w:rsidRDefault="00D03A7F" w:rsidP="00AB41CC">
      <w:p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D03A7F">
        <w:rPr>
          <w:rFonts w:eastAsiaTheme="minorHAnsi" w:cstheme="minorHAnsi"/>
          <w:b/>
          <w:sz w:val="24"/>
          <w:szCs w:val="24"/>
        </w:rPr>
        <w:t>Providers</w:t>
      </w:r>
    </w:p>
    <w:p w:rsidR="00D03A7F" w:rsidRDefault="00D03A7F" w:rsidP="00AB41CC">
      <w:pPr>
        <w:pStyle w:val="ListParagraph"/>
        <w:numPr>
          <w:ilvl w:val="0"/>
          <w:numId w:val="29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D03A7F">
        <w:rPr>
          <w:rFonts w:eastAsiaTheme="minorHAnsi" w:cstheme="minorHAnsi"/>
          <w:sz w:val="24"/>
          <w:szCs w:val="24"/>
        </w:rPr>
        <w:t>Self-advocacy forum for people with intellectual disability</w:t>
      </w:r>
      <w:r w:rsidR="0026445C">
        <w:rPr>
          <w:rFonts w:eastAsiaTheme="minorHAnsi" w:cstheme="minorHAnsi"/>
          <w:sz w:val="24"/>
          <w:szCs w:val="24"/>
        </w:rPr>
        <w:t xml:space="preserve"> being held soon</w:t>
      </w:r>
      <w:r w:rsidRPr="00D03A7F">
        <w:rPr>
          <w:rFonts w:eastAsiaTheme="minorHAnsi" w:cstheme="minorHAnsi"/>
          <w:sz w:val="24"/>
          <w:szCs w:val="24"/>
        </w:rPr>
        <w:t xml:space="preserve"> – closest for people in our area is being held i</w:t>
      </w:r>
      <w:r>
        <w:rPr>
          <w:rFonts w:eastAsiaTheme="minorHAnsi" w:cstheme="minorHAnsi"/>
          <w:sz w:val="24"/>
          <w:szCs w:val="24"/>
        </w:rPr>
        <w:t>n Wellington; flyers available here and Toni will send information via email.</w:t>
      </w:r>
    </w:p>
    <w:p w:rsidR="00D03A7F" w:rsidRDefault="00D03A7F" w:rsidP="00AB41CC">
      <w:pPr>
        <w:pStyle w:val="ListParagraph"/>
        <w:spacing w:after="0" w:line="276" w:lineRule="auto"/>
        <w:rPr>
          <w:rFonts w:eastAsiaTheme="minorHAnsi" w:cstheme="minorHAnsi"/>
          <w:sz w:val="24"/>
          <w:szCs w:val="24"/>
        </w:rPr>
      </w:pPr>
    </w:p>
    <w:p w:rsidR="00D03A7F" w:rsidRPr="00D03A7F" w:rsidRDefault="00D03A7F" w:rsidP="00AB41CC">
      <w:pPr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D03A7F">
        <w:rPr>
          <w:rFonts w:eastAsiaTheme="minorHAnsi" w:cstheme="minorHAnsi"/>
          <w:b/>
          <w:sz w:val="24"/>
          <w:szCs w:val="24"/>
        </w:rPr>
        <w:t>People First</w:t>
      </w:r>
    </w:p>
    <w:p w:rsidR="00D03A7F" w:rsidRPr="00D03A7F" w:rsidRDefault="00D03A7F" w:rsidP="00AB41CC">
      <w:pPr>
        <w:pStyle w:val="ListParagraph"/>
        <w:numPr>
          <w:ilvl w:val="0"/>
          <w:numId w:val="29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No update.</w:t>
      </w:r>
    </w:p>
    <w:p w:rsidR="0095337B" w:rsidRPr="0095337B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95337B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  <w:r w:rsidRPr="0095337B">
        <w:rPr>
          <w:rFonts w:eastAsiaTheme="minorHAnsi" w:cstheme="minorHAnsi"/>
          <w:b/>
          <w:sz w:val="24"/>
          <w:szCs w:val="24"/>
        </w:rPr>
        <w:t>General Business</w:t>
      </w:r>
    </w:p>
    <w:p w:rsidR="00D03A7F" w:rsidRPr="00D03A7F" w:rsidRDefault="00D03A7F" w:rsidP="00AB41CC">
      <w:pPr>
        <w:pStyle w:val="ListParagraph"/>
        <w:numPr>
          <w:ilvl w:val="0"/>
          <w:numId w:val="29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Multi Core Gr</w:t>
      </w:r>
      <w:r w:rsidRPr="00D03A7F">
        <w:rPr>
          <w:rFonts w:eastAsiaTheme="minorHAnsi" w:cstheme="minorHAnsi"/>
          <w:sz w:val="24"/>
          <w:szCs w:val="24"/>
        </w:rPr>
        <w:t>oup</w:t>
      </w:r>
      <w:r w:rsidR="0026445C">
        <w:rPr>
          <w:rFonts w:eastAsiaTheme="minorHAnsi" w:cstheme="minorHAnsi"/>
          <w:sz w:val="24"/>
          <w:szCs w:val="24"/>
        </w:rPr>
        <w:t xml:space="preserve"> February meeting</w:t>
      </w:r>
    </w:p>
    <w:p w:rsidR="00D03A7F" w:rsidRDefault="00D03A7F" w:rsidP="00AB41CC">
      <w:pPr>
        <w:pStyle w:val="ListParagraph"/>
        <w:numPr>
          <w:ilvl w:val="0"/>
          <w:numId w:val="30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All advertising has gone out for next week’s meeting, venue may change.</w:t>
      </w:r>
    </w:p>
    <w:p w:rsidR="00D03A7F" w:rsidRDefault="00D03A7F" w:rsidP="00AB41CC">
      <w:pPr>
        <w:pStyle w:val="ListParagraph"/>
        <w:numPr>
          <w:ilvl w:val="0"/>
          <w:numId w:val="30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Claire Ryan will be presenting on ‘Intimacy for Disabled People’.</w:t>
      </w:r>
    </w:p>
    <w:p w:rsidR="00D03A7F" w:rsidRDefault="00D03A7F" w:rsidP="00AB41CC">
      <w:pPr>
        <w:pStyle w:val="ListParagraph"/>
        <w:numPr>
          <w:ilvl w:val="0"/>
          <w:numId w:val="30"/>
        </w:numPr>
        <w:spacing w:after="0" w:line="276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Everyone to bring a rose or chocolate to gift.</w:t>
      </w:r>
    </w:p>
    <w:p w:rsidR="0095337B" w:rsidRPr="0095337B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95337B" w:rsidRDefault="0095337B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  <w:r w:rsidRPr="0095337B">
        <w:rPr>
          <w:rFonts w:eastAsiaTheme="minorHAnsi" w:cstheme="minorHAnsi"/>
          <w:b/>
          <w:sz w:val="24"/>
          <w:szCs w:val="24"/>
        </w:rPr>
        <w:t>Closing Comments</w:t>
      </w:r>
    </w:p>
    <w:p w:rsidR="00D03A7F" w:rsidRDefault="00AB41CC" w:rsidP="00AB41CC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L</w:t>
      </w:r>
      <w:r w:rsidR="00D03A7F" w:rsidRPr="00D03A7F">
        <w:rPr>
          <w:rFonts w:eastAsiaTheme="minorHAnsi" w:cstheme="minorHAnsi"/>
          <w:sz w:val="24"/>
          <w:szCs w:val="24"/>
        </w:rPr>
        <w:t>ooking forward to next meeting, thank you,</w:t>
      </w:r>
      <w:r w:rsidR="00D03A7F">
        <w:rPr>
          <w:rFonts w:eastAsiaTheme="minorHAnsi" w:cstheme="minorHAnsi"/>
          <w:b/>
          <w:sz w:val="24"/>
          <w:szCs w:val="24"/>
        </w:rPr>
        <w:t xml:space="preserve"> </w:t>
      </w:r>
      <w:r w:rsidR="00D03A7F" w:rsidRPr="00D03A7F">
        <w:rPr>
          <w:rFonts w:eastAsiaTheme="minorHAnsi" w:cstheme="minorHAnsi"/>
          <w:sz w:val="24"/>
          <w:szCs w:val="24"/>
        </w:rPr>
        <w:t>looki</w:t>
      </w:r>
      <w:r w:rsidR="00D03A7F">
        <w:rPr>
          <w:rFonts w:eastAsiaTheme="minorHAnsi" w:cstheme="minorHAnsi"/>
          <w:sz w:val="24"/>
          <w:szCs w:val="24"/>
        </w:rPr>
        <w:t>ng forward to working t</w:t>
      </w:r>
      <w:r>
        <w:rPr>
          <w:rFonts w:eastAsiaTheme="minorHAnsi" w:cstheme="minorHAnsi"/>
          <w:sz w:val="24"/>
          <w:szCs w:val="24"/>
        </w:rPr>
        <w:t xml:space="preserve">ogether, </w:t>
      </w:r>
      <w:r w:rsidR="00D03A7F">
        <w:rPr>
          <w:rFonts w:eastAsiaTheme="minorHAnsi" w:cstheme="minorHAnsi"/>
          <w:sz w:val="24"/>
          <w:szCs w:val="24"/>
        </w:rPr>
        <w:t xml:space="preserve">more meetings, </w:t>
      </w:r>
      <w:r>
        <w:rPr>
          <w:rFonts w:eastAsiaTheme="minorHAnsi" w:cstheme="minorHAnsi"/>
          <w:sz w:val="24"/>
          <w:szCs w:val="24"/>
        </w:rPr>
        <w:t>to</w:t>
      </w:r>
      <w:r w:rsidR="00D03A7F">
        <w:rPr>
          <w:rFonts w:eastAsiaTheme="minorHAnsi" w:cstheme="minorHAnsi"/>
          <w:sz w:val="24"/>
          <w:szCs w:val="24"/>
        </w:rPr>
        <w:t xml:space="preserve"> HR hub progression, momentum and moving forward, actively meeting with members and support from the top down, </w:t>
      </w:r>
      <w:r>
        <w:rPr>
          <w:rFonts w:eastAsiaTheme="minorHAnsi" w:cstheme="minorHAnsi"/>
          <w:sz w:val="24"/>
          <w:szCs w:val="24"/>
        </w:rPr>
        <w:t>time and space to focus, hoping 2023 meetings can be very focused, joy and passion was evident today, intent to move forward, good decisions made, better financial reporting, a productive year, delivering to our people, re-energised, understands people are tired.</w:t>
      </w:r>
    </w:p>
    <w:p w:rsidR="00D03A7F" w:rsidRPr="0095337B" w:rsidRDefault="00D03A7F" w:rsidP="0095337B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95337B" w:rsidRPr="0095337B" w:rsidRDefault="0095337B" w:rsidP="0095337B">
      <w:pPr>
        <w:spacing w:after="0" w:line="276" w:lineRule="auto"/>
        <w:rPr>
          <w:rFonts w:eastAsiaTheme="minorHAnsi" w:cstheme="minorHAnsi"/>
          <w:b/>
          <w:sz w:val="24"/>
          <w:szCs w:val="24"/>
        </w:rPr>
      </w:pPr>
    </w:p>
    <w:p w:rsidR="00732ED7" w:rsidRPr="0095337B" w:rsidRDefault="00732ED7" w:rsidP="0095337B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95337B" w:rsidRPr="0095337B" w:rsidRDefault="0095337B" w:rsidP="0095337B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95337B" w:rsidRPr="0095337B" w:rsidRDefault="0095337B" w:rsidP="0095337B">
      <w:pPr>
        <w:spacing w:after="0" w:line="276" w:lineRule="auto"/>
        <w:contextualSpacing/>
        <w:rPr>
          <w:rFonts w:eastAsiaTheme="minorHAnsi" w:cstheme="minorHAnsi"/>
          <w:b/>
          <w:sz w:val="24"/>
          <w:szCs w:val="24"/>
        </w:rPr>
      </w:pPr>
    </w:p>
    <w:p w:rsidR="00732ED7" w:rsidRPr="0095337B" w:rsidRDefault="00732ED7" w:rsidP="00732ED7">
      <w:pPr>
        <w:spacing w:after="0" w:line="276" w:lineRule="auto"/>
        <w:ind w:left="360"/>
        <w:contextualSpacing/>
        <w:rPr>
          <w:rFonts w:eastAsiaTheme="minorHAnsi" w:cstheme="minorHAnsi"/>
          <w:b/>
          <w:sz w:val="24"/>
          <w:szCs w:val="24"/>
        </w:rPr>
      </w:pPr>
    </w:p>
    <w:p w:rsidR="00732ED7" w:rsidRPr="0095337B" w:rsidRDefault="00732ED7" w:rsidP="00732ED7">
      <w:pPr>
        <w:rPr>
          <w:b/>
        </w:rPr>
      </w:pPr>
    </w:p>
    <w:p w:rsidR="00084C11" w:rsidRPr="0095337B" w:rsidRDefault="00084C11">
      <w:pPr>
        <w:rPr>
          <w:b/>
        </w:rPr>
      </w:pPr>
    </w:p>
    <w:sectPr w:rsidR="00084C11" w:rsidRPr="00953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2D" w:rsidRDefault="00FA262D" w:rsidP="00185A90">
      <w:pPr>
        <w:spacing w:after="0" w:line="240" w:lineRule="auto"/>
      </w:pPr>
      <w:r>
        <w:separator/>
      </w:r>
    </w:p>
  </w:endnote>
  <w:endnote w:type="continuationSeparator" w:id="0">
    <w:p w:rsidR="00FA262D" w:rsidRDefault="00FA262D" w:rsidP="0018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8" w:rsidRDefault="00D73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195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1CC" w:rsidRPr="0026445C" w:rsidRDefault="00AB41CC" w:rsidP="00AB41CC">
        <w:pPr>
          <w:pStyle w:val="Footer"/>
          <w:jc w:val="right"/>
          <w:rPr>
            <w:noProof/>
          </w:rPr>
        </w:pPr>
        <w:r w:rsidRPr="0026445C">
          <w:fldChar w:fldCharType="begin"/>
        </w:r>
        <w:r w:rsidRPr="0026445C">
          <w:instrText xml:space="preserve"> PAGE   \* MERGEFORMAT </w:instrText>
        </w:r>
        <w:r w:rsidRPr="0026445C">
          <w:fldChar w:fldCharType="separate"/>
        </w:r>
        <w:r w:rsidR="00D73B08">
          <w:rPr>
            <w:noProof/>
          </w:rPr>
          <w:t>1</w:t>
        </w:r>
        <w:r w:rsidRPr="0026445C">
          <w:rPr>
            <w:noProof/>
          </w:rPr>
          <w:fldChar w:fldCharType="end"/>
        </w:r>
      </w:p>
    </w:sdtContent>
  </w:sdt>
  <w:p w:rsidR="00AB41CC" w:rsidRPr="0026445C" w:rsidRDefault="00AB41CC">
    <w:pPr>
      <w:pStyle w:val="Footer"/>
    </w:pPr>
    <w:r w:rsidRPr="0026445C">
      <w:t xml:space="preserve">20230228 RLG Minutes </w:t>
    </w:r>
    <w:r w:rsidR="00D73B08">
      <w:t>Final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8" w:rsidRDefault="00D73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2D" w:rsidRDefault="00FA262D" w:rsidP="00185A90">
      <w:pPr>
        <w:spacing w:after="0" w:line="240" w:lineRule="auto"/>
      </w:pPr>
      <w:r>
        <w:separator/>
      </w:r>
    </w:p>
  </w:footnote>
  <w:footnote w:type="continuationSeparator" w:id="0">
    <w:p w:rsidR="00FA262D" w:rsidRDefault="00FA262D" w:rsidP="0018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8" w:rsidRDefault="00D73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90" w:rsidRDefault="00185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8" w:rsidRDefault="00D73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E30"/>
    <w:multiLevelType w:val="hybridMultilevel"/>
    <w:tmpl w:val="6D143400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A668C"/>
    <w:multiLevelType w:val="hybridMultilevel"/>
    <w:tmpl w:val="E7E02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F2B"/>
    <w:multiLevelType w:val="hybridMultilevel"/>
    <w:tmpl w:val="D9E0E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07EB"/>
    <w:multiLevelType w:val="hybridMultilevel"/>
    <w:tmpl w:val="D3DAD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5511"/>
    <w:multiLevelType w:val="hybridMultilevel"/>
    <w:tmpl w:val="465CBC6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E591F"/>
    <w:multiLevelType w:val="hybridMultilevel"/>
    <w:tmpl w:val="96D6FCA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57403"/>
    <w:multiLevelType w:val="hybridMultilevel"/>
    <w:tmpl w:val="D138F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0767"/>
    <w:multiLevelType w:val="hybridMultilevel"/>
    <w:tmpl w:val="5D32B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6C23"/>
    <w:multiLevelType w:val="hybridMultilevel"/>
    <w:tmpl w:val="3452B8AC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BA34F4"/>
    <w:multiLevelType w:val="hybridMultilevel"/>
    <w:tmpl w:val="5EA8C6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5730"/>
    <w:multiLevelType w:val="hybridMultilevel"/>
    <w:tmpl w:val="4A040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547E"/>
    <w:multiLevelType w:val="hybridMultilevel"/>
    <w:tmpl w:val="775699DC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51393"/>
    <w:multiLevelType w:val="hybridMultilevel"/>
    <w:tmpl w:val="22A42FD6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B2B1D"/>
    <w:multiLevelType w:val="hybridMultilevel"/>
    <w:tmpl w:val="486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40B43"/>
    <w:multiLevelType w:val="hybridMultilevel"/>
    <w:tmpl w:val="44166C88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F644C"/>
    <w:multiLevelType w:val="hybridMultilevel"/>
    <w:tmpl w:val="C25CE246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FA5F12"/>
    <w:multiLevelType w:val="hybridMultilevel"/>
    <w:tmpl w:val="F35EE0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E5614"/>
    <w:multiLevelType w:val="hybridMultilevel"/>
    <w:tmpl w:val="2DAA3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A04AE"/>
    <w:multiLevelType w:val="hybridMultilevel"/>
    <w:tmpl w:val="929CE15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04D5"/>
    <w:multiLevelType w:val="hybridMultilevel"/>
    <w:tmpl w:val="0068FE44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3C7FCA"/>
    <w:multiLevelType w:val="hybridMultilevel"/>
    <w:tmpl w:val="58D07E7A"/>
    <w:lvl w:ilvl="0" w:tplc="140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 w15:restartNumberingAfterBreak="0">
    <w:nsid w:val="5A897B73"/>
    <w:multiLevelType w:val="hybridMultilevel"/>
    <w:tmpl w:val="5622E81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05563A"/>
    <w:multiLevelType w:val="hybridMultilevel"/>
    <w:tmpl w:val="47EA31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00359"/>
    <w:multiLevelType w:val="hybridMultilevel"/>
    <w:tmpl w:val="1354E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01AAA"/>
    <w:multiLevelType w:val="hybridMultilevel"/>
    <w:tmpl w:val="47AE4A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97F66"/>
    <w:multiLevelType w:val="hybridMultilevel"/>
    <w:tmpl w:val="65283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C5290"/>
    <w:multiLevelType w:val="hybridMultilevel"/>
    <w:tmpl w:val="2242A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7491F"/>
    <w:multiLevelType w:val="hybridMultilevel"/>
    <w:tmpl w:val="B694C7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D6E71"/>
    <w:multiLevelType w:val="hybridMultilevel"/>
    <w:tmpl w:val="2B2238B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626969"/>
    <w:multiLevelType w:val="hybridMultilevel"/>
    <w:tmpl w:val="4CFCB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216DD"/>
    <w:multiLevelType w:val="hybridMultilevel"/>
    <w:tmpl w:val="8CFE54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20127"/>
    <w:multiLevelType w:val="hybridMultilevel"/>
    <w:tmpl w:val="E488C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3"/>
  </w:num>
  <w:num w:numId="5">
    <w:abstractNumId w:val="30"/>
  </w:num>
  <w:num w:numId="6">
    <w:abstractNumId w:val="29"/>
  </w:num>
  <w:num w:numId="7">
    <w:abstractNumId w:val="24"/>
  </w:num>
  <w:num w:numId="8">
    <w:abstractNumId w:val="28"/>
  </w:num>
  <w:num w:numId="9">
    <w:abstractNumId w:val="3"/>
  </w:num>
  <w:num w:numId="10">
    <w:abstractNumId w:val="25"/>
  </w:num>
  <w:num w:numId="11">
    <w:abstractNumId w:val="27"/>
  </w:num>
  <w:num w:numId="12">
    <w:abstractNumId w:val="19"/>
  </w:num>
  <w:num w:numId="13">
    <w:abstractNumId w:val="7"/>
  </w:num>
  <w:num w:numId="14">
    <w:abstractNumId w:val="10"/>
  </w:num>
  <w:num w:numId="15">
    <w:abstractNumId w:val="17"/>
  </w:num>
  <w:num w:numId="16">
    <w:abstractNumId w:val="6"/>
  </w:num>
  <w:num w:numId="17">
    <w:abstractNumId w:val="8"/>
  </w:num>
  <w:num w:numId="18">
    <w:abstractNumId w:val="22"/>
  </w:num>
  <w:num w:numId="19">
    <w:abstractNumId w:val="23"/>
  </w:num>
  <w:num w:numId="20">
    <w:abstractNumId w:val="0"/>
  </w:num>
  <w:num w:numId="21">
    <w:abstractNumId w:val="14"/>
  </w:num>
  <w:num w:numId="22">
    <w:abstractNumId w:val="15"/>
  </w:num>
  <w:num w:numId="23">
    <w:abstractNumId w:val="31"/>
  </w:num>
  <w:num w:numId="24">
    <w:abstractNumId w:val="5"/>
  </w:num>
  <w:num w:numId="25">
    <w:abstractNumId w:val="11"/>
  </w:num>
  <w:num w:numId="26">
    <w:abstractNumId w:val="12"/>
  </w:num>
  <w:num w:numId="27">
    <w:abstractNumId w:val="26"/>
  </w:num>
  <w:num w:numId="28">
    <w:abstractNumId w:val="16"/>
  </w:num>
  <w:num w:numId="29">
    <w:abstractNumId w:val="2"/>
  </w:num>
  <w:num w:numId="30">
    <w:abstractNumId w:val="4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D7"/>
    <w:rsid w:val="00053EA0"/>
    <w:rsid w:val="0008288C"/>
    <w:rsid w:val="00084C11"/>
    <w:rsid w:val="000F06A9"/>
    <w:rsid w:val="00185A90"/>
    <w:rsid w:val="001C41A8"/>
    <w:rsid w:val="0026445C"/>
    <w:rsid w:val="00282C7B"/>
    <w:rsid w:val="003634A4"/>
    <w:rsid w:val="00377526"/>
    <w:rsid w:val="003862CA"/>
    <w:rsid w:val="003D2C68"/>
    <w:rsid w:val="004218F3"/>
    <w:rsid w:val="0052071F"/>
    <w:rsid w:val="005C2D35"/>
    <w:rsid w:val="00732ED7"/>
    <w:rsid w:val="00736C1F"/>
    <w:rsid w:val="00760649"/>
    <w:rsid w:val="007F442A"/>
    <w:rsid w:val="008044EE"/>
    <w:rsid w:val="00822989"/>
    <w:rsid w:val="00824D2E"/>
    <w:rsid w:val="008E00F1"/>
    <w:rsid w:val="0095337B"/>
    <w:rsid w:val="00967163"/>
    <w:rsid w:val="009D2F60"/>
    <w:rsid w:val="00A7261A"/>
    <w:rsid w:val="00AB41CC"/>
    <w:rsid w:val="00B44258"/>
    <w:rsid w:val="00B477BB"/>
    <w:rsid w:val="00C14C20"/>
    <w:rsid w:val="00C563D2"/>
    <w:rsid w:val="00D03A7F"/>
    <w:rsid w:val="00D17DE5"/>
    <w:rsid w:val="00D33C57"/>
    <w:rsid w:val="00D4426E"/>
    <w:rsid w:val="00D73B08"/>
    <w:rsid w:val="00EA7517"/>
    <w:rsid w:val="00F17295"/>
    <w:rsid w:val="00F17819"/>
    <w:rsid w:val="00F60AFF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91CC0"/>
  <w15:chartTrackingRefBased/>
  <w15:docId w15:val="{A224706D-EA3E-40B1-9BA5-049D4AD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D7"/>
    <w:pPr>
      <w:spacing w:after="120" w:line="288" w:lineRule="auto"/>
    </w:pPr>
    <w:rPr>
      <w:rFonts w:ascii="Verdana" w:eastAsia="Calibri" w:hAnsi="Verdana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D7"/>
    <w:pPr>
      <w:ind w:left="720"/>
      <w:contextualSpacing/>
    </w:pPr>
  </w:style>
  <w:style w:type="table" w:styleId="TableGrid">
    <w:name w:val="Table Grid"/>
    <w:basedOn w:val="TableNormal"/>
    <w:uiPriority w:val="39"/>
    <w:rsid w:val="0095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90"/>
    <w:rPr>
      <w:rFonts w:ascii="Verdana" w:eastAsia="Calibri" w:hAnsi="Verdana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8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90"/>
    <w:rPr>
      <w:rFonts w:ascii="Verdana" w:eastAsia="Calibri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2023</dc:creator>
  <cp:keywords/>
  <dc:description/>
  <cp:lastModifiedBy>Jo 2023</cp:lastModifiedBy>
  <cp:revision>2</cp:revision>
  <dcterms:created xsi:type="dcterms:W3CDTF">2023-03-21T00:54:00Z</dcterms:created>
  <dcterms:modified xsi:type="dcterms:W3CDTF">2023-03-21T00:54:00Z</dcterms:modified>
</cp:coreProperties>
</file>