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1821" w14:textId="77777777" w:rsidR="0029377D" w:rsidRPr="0029377D" w:rsidRDefault="0029377D" w:rsidP="00403C12">
      <w:pPr>
        <w:pBdr>
          <w:bottom w:val="single" w:sz="6" w:space="1" w:color="auto"/>
        </w:pBdr>
        <w:tabs>
          <w:tab w:val="left" w:pos="4253"/>
        </w:tabs>
        <w:rPr>
          <w:rFonts w:ascii="Verdana" w:hAnsi="Verdana" w:cstheme="minorHAnsi"/>
          <w:b/>
          <w:sz w:val="24"/>
          <w:szCs w:val="24"/>
        </w:rPr>
      </w:pPr>
    </w:p>
    <w:p w14:paraId="340867E1" w14:textId="77777777" w:rsidR="0029377D" w:rsidRPr="0029377D" w:rsidRDefault="0029377D" w:rsidP="00403C12">
      <w:pPr>
        <w:pBdr>
          <w:bottom w:val="single" w:sz="4" w:space="1" w:color="auto"/>
        </w:pBdr>
        <w:tabs>
          <w:tab w:val="left" w:pos="4253"/>
        </w:tabs>
        <w:spacing w:after="120"/>
        <w:jc w:val="center"/>
        <w:rPr>
          <w:rFonts w:ascii="Verdana" w:hAnsi="Verdana" w:cstheme="minorHAnsi"/>
          <w:b/>
          <w:sz w:val="28"/>
          <w:szCs w:val="28"/>
        </w:rPr>
      </w:pPr>
      <w:r w:rsidRPr="0029377D">
        <w:rPr>
          <w:rFonts w:ascii="Verdana" w:hAnsi="Verdana" w:cstheme="minorHAnsi"/>
          <w:b/>
          <w:sz w:val="28"/>
          <w:szCs w:val="28"/>
        </w:rPr>
        <w:t xml:space="preserve">Enabling Good Lives (EGL) </w:t>
      </w:r>
    </w:p>
    <w:p w14:paraId="4185FDED" w14:textId="77777777" w:rsidR="0029377D" w:rsidRPr="0029377D" w:rsidRDefault="0029377D" w:rsidP="00403C12">
      <w:pPr>
        <w:pBdr>
          <w:bottom w:val="single" w:sz="4" w:space="1" w:color="auto"/>
        </w:pBdr>
        <w:tabs>
          <w:tab w:val="left" w:pos="4253"/>
        </w:tabs>
        <w:spacing w:after="12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 w:rsidRPr="0029377D">
        <w:rPr>
          <w:rFonts w:ascii="Verdana" w:hAnsi="Verdana" w:cstheme="minorHAnsi"/>
          <w:b/>
          <w:sz w:val="28"/>
          <w:szCs w:val="28"/>
        </w:rPr>
        <w:t xml:space="preserve">MidCentral Regional Leadership Group </w:t>
      </w:r>
    </w:p>
    <w:p w14:paraId="4C6B491C" w14:textId="77777777" w:rsidR="0029377D" w:rsidRPr="0029377D" w:rsidRDefault="0029377D" w:rsidP="00403C12">
      <w:pPr>
        <w:tabs>
          <w:tab w:val="left" w:pos="4253"/>
        </w:tabs>
        <w:spacing w:after="0" w:line="276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29377D">
        <w:rPr>
          <w:rFonts w:ascii="Verdana" w:hAnsi="Verdana" w:cstheme="minorHAnsi"/>
          <w:b/>
          <w:sz w:val="24"/>
          <w:szCs w:val="24"/>
        </w:rPr>
        <w:t xml:space="preserve">Record of the meeting held on Wednesday </w:t>
      </w:r>
      <w:r w:rsidR="00F22AB8">
        <w:rPr>
          <w:rFonts w:ascii="Verdana" w:hAnsi="Verdana" w:cstheme="minorHAnsi"/>
          <w:b/>
          <w:sz w:val="24"/>
          <w:szCs w:val="24"/>
        </w:rPr>
        <w:t>8 March</w:t>
      </w:r>
      <w:r w:rsidRPr="0029377D">
        <w:rPr>
          <w:rFonts w:ascii="Verdana" w:hAnsi="Verdana" w:cstheme="minorHAnsi"/>
          <w:b/>
          <w:sz w:val="24"/>
          <w:szCs w:val="24"/>
        </w:rPr>
        <w:t xml:space="preserve"> 2023</w:t>
      </w:r>
    </w:p>
    <w:p w14:paraId="4AE0931C" w14:textId="77777777" w:rsidR="0029377D" w:rsidRPr="0029377D" w:rsidRDefault="0029377D" w:rsidP="00403C12">
      <w:pPr>
        <w:tabs>
          <w:tab w:val="left" w:pos="4253"/>
        </w:tabs>
        <w:spacing w:after="0" w:line="276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29377D">
        <w:rPr>
          <w:rFonts w:ascii="Verdana" w:hAnsi="Verdana" w:cstheme="minorHAnsi"/>
          <w:b/>
          <w:sz w:val="24"/>
          <w:szCs w:val="24"/>
        </w:rPr>
        <w:t xml:space="preserve">From 10.30am – 2.30pm </w:t>
      </w:r>
    </w:p>
    <w:p w14:paraId="24786E24" w14:textId="77777777" w:rsidR="0029377D" w:rsidRPr="0029377D" w:rsidRDefault="0029377D" w:rsidP="00403C12">
      <w:pPr>
        <w:tabs>
          <w:tab w:val="left" w:pos="4253"/>
        </w:tabs>
        <w:spacing w:after="0" w:line="276" w:lineRule="auto"/>
        <w:jc w:val="center"/>
        <w:rPr>
          <w:rFonts w:ascii="Verdana" w:hAnsi="Verdana" w:cstheme="minorHAnsi"/>
          <w:b/>
          <w:sz w:val="24"/>
          <w:szCs w:val="24"/>
        </w:rPr>
      </w:pPr>
      <w:r w:rsidRPr="0029377D">
        <w:rPr>
          <w:rFonts w:ascii="Verdana" w:hAnsi="Verdana" w:cstheme="minorHAnsi"/>
          <w:b/>
          <w:sz w:val="24"/>
          <w:szCs w:val="24"/>
        </w:rPr>
        <w:t>At</w:t>
      </w:r>
      <w:r>
        <w:rPr>
          <w:rFonts w:ascii="Verdana" w:hAnsi="Verdana" w:cstheme="minorHAnsi"/>
          <w:b/>
          <w:sz w:val="24"/>
          <w:szCs w:val="24"/>
        </w:rPr>
        <w:t xml:space="preserve"> the Function Room,</w:t>
      </w:r>
      <w:r w:rsidRPr="0029377D">
        <w:rPr>
          <w:rFonts w:ascii="Verdana" w:hAnsi="Verdana" w:cstheme="minorHAnsi"/>
          <w:b/>
          <w:sz w:val="24"/>
          <w:szCs w:val="24"/>
        </w:rPr>
        <w:t xml:space="preserve"> </w:t>
      </w:r>
      <w:r>
        <w:rPr>
          <w:rFonts w:ascii="Verdana" w:hAnsi="Verdana" w:cstheme="minorHAnsi"/>
          <w:b/>
          <w:sz w:val="24"/>
          <w:szCs w:val="24"/>
        </w:rPr>
        <w:t>Focal Point, 223 Cuba Street,</w:t>
      </w:r>
      <w:r w:rsidRPr="0029377D">
        <w:rPr>
          <w:rFonts w:ascii="Verdana" w:hAnsi="Verdana" w:cstheme="minorHAnsi"/>
          <w:b/>
          <w:sz w:val="24"/>
          <w:szCs w:val="24"/>
        </w:rPr>
        <w:t xml:space="preserve"> PN</w:t>
      </w:r>
    </w:p>
    <w:p w14:paraId="3B26342B" w14:textId="77777777" w:rsidR="0029377D" w:rsidRDefault="0029377D" w:rsidP="00403C12">
      <w:pPr>
        <w:tabs>
          <w:tab w:val="left" w:pos="4253"/>
        </w:tabs>
        <w:rPr>
          <w:rFonts w:ascii="Arial" w:hAnsi="Arial" w:cs="Arial"/>
        </w:rPr>
      </w:pPr>
    </w:p>
    <w:p w14:paraId="43AC2E56" w14:textId="77777777" w:rsidR="0029377D" w:rsidRPr="0029377D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b/>
          <w:bCs/>
          <w:sz w:val="24"/>
          <w:szCs w:val="24"/>
        </w:rPr>
        <w:t>Facilitator</w:t>
      </w:r>
      <w:r w:rsidRPr="0029377D">
        <w:rPr>
          <w:rFonts w:ascii="Verdana" w:hAnsi="Verdana" w:cstheme="minorHAnsi"/>
          <w:sz w:val="24"/>
          <w:szCs w:val="24"/>
        </w:rPr>
        <w:t>: Ann-Marie Stapp</w:t>
      </w:r>
    </w:p>
    <w:p w14:paraId="3F7A757B" w14:textId="77777777" w:rsidR="0029377D" w:rsidRPr="0029377D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b/>
          <w:bCs/>
          <w:sz w:val="24"/>
          <w:szCs w:val="24"/>
        </w:rPr>
        <w:t>Notes:</w:t>
      </w:r>
      <w:r w:rsidRPr="0029377D">
        <w:rPr>
          <w:rFonts w:ascii="Verdana" w:hAnsi="Verdana" w:cstheme="minorHAnsi"/>
          <w:sz w:val="24"/>
          <w:szCs w:val="24"/>
        </w:rPr>
        <w:t xml:space="preserve"> Jo Brew (via transcription)</w:t>
      </w:r>
    </w:p>
    <w:p w14:paraId="57F9BA29" w14:textId="77777777" w:rsidR="0029377D" w:rsidRPr="0029377D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</w:p>
    <w:p w14:paraId="2267A5DE" w14:textId="77777777" w:rsidR="0029377D" w:rsidRPr="0029377D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29377D">
        <w:rPr>
          <w:rFonts w:ascii="Verdana" w:hAnsi="Verdana" w:cstheme="minorHAnsi"/>
          <w:b/>
          <w:bCs/>
          <w:sz w:val="24"/>
          <w:szCs w:val="24"/>
        </w:rPr>
        <w:t>Present:</w:t>
      </w:r>
    </w:p>
    <w:p w14:paraId="7D52E97F" w14:textId="77777777" w:rsidR="0029377D" w:rsidRP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Annette (Deaf Rep) (+ 2 Interpreters Sarah and Janet)</w:t>
      </w:r>
    </w:p>
    <w:p w14:paraId="70D4A1A6" w14:textId="77777777" w:rsidR="0029377D" w:rsidRP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Deanna</w:t>
      </w:r>
      <w:r w:rsidRPr="0029377D">
        <w:rPr>
          <w:rFonts w:ascii="Verdana" w:hAnsi="Verdana" w:cstheme="minorHAnsi"/>
          <w:sz w:val="24"/>
          <w:szCs w:val="24"/>
        </w:rPr>
        <w:t>, Antnz, Abby</w:t>
      </w:r>
      <w:r w:rsidR="003852AB">
        <w:rPr>
          <w:rFonts w:ascii="Verdana" w:hAnsi="Verdana" w:cstheme="minorHAnsi"/>
          <w:sz w:val="24"/>
          <w:szCs w:val="24"/>
        </w:rPr>
        <w:t xml:space="preserve">, Hamish (Observer), </w:t>
      </w:r>
      <w:r w:rsidRPr="0029377D">
        <w:rPr>
          <w:rFonts w:ascii="Verdana" w:hAnsi="Verdana" w:cstheme="minorHAnsi"/>
          <w:sz w:val="24"/>
          <w:szCs w:val="24"/>
        </w:rPr>
        <w:t>(Disabled People)</w:t>
      </w:r>
    </w:p>
    <w:p w14:paraId="284A4887" w14:textId="77777777" w:rsidR="0029377D" w:rsidRP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Tracey</w:t>
      </w:r>
      <w:r w:rsidR="00F22AB8">
        <w:rPr>
          <w:rFonts w:ascii="Verdana" w:hAnsi="Verdana" w:cstheme="minorHAnsi"/>
          <w:sz w:val="24"/>
          <w:szCs w:val="24"/>
        </w:rPr>
        <w:t>, Zandra</w:t>
      </w:r>
      <w:r w:rsidR="003852AB">
        <w:rPr>
          <w:rFonts w:ascii="Verdana" w:hAnsi="Verdana" w:cstheme="minorHAnsi"/>
          <w:sz w:val="24"/>
          <w:szCs w:val="24"/>
        </w:rPr>
        <w:t xml:space="preserve"> (Family</w:t>
      </w:r>
      <w:r w:rsidRPr="0029377D">
        <w:rPr>
          <w:rFonts w:ascii="Verdana" w:hAnsi="Verdana" w:cstheme="minorHAnsi"/>
          <w:sz w:val="24"/>
          <w:szCs w:val="24"/>
        </w:rPr>
        <w:t>)</w:t>
      </w:r>
    </w:p>
    <w:p w14:paraId="44CD3A2F" w14:textId="0CA73BFA" w:rsidR="0029377D" w:rsidRP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Rachel</w:t>
      </w:r>
      <w:r w:rsidR="00F22AB8">
        <w:rPr>
          <w:rFonts w:ascii="Verdana" w:hAnsi="Verdana" w:cstheme="minorHAnsi"/>
          <w:sz w:val="24"/>
          <w:szCs w:val="24"/>
        </w:rPr>
        <w:t>, Elizabeth,</w:t>
      </w:r>
      <w:r w:rsidRPr="0029377D">
        <w:rPr>
          <w:rFonts w:ascii="Verdana" w:hAnsi="Verdana" w:cstheme="minorHAnsi"/>
          <w:sz w:val="24"/>
          <w:szCs w:val="24"/>
        </w:rPr>
        <w:t xml:space="preserve"> </w:t>
      </w:r>
      <w:r w:rsidR="00F22AB8">
        <w:rPr>
          <w:rFonts w:ascii="Verdana" w:hAnsi="Verdana" w:cstheme="minorHAnsi"/>
          <w:sz w:val="24"/>
          <w:szCs w:val="24"/>
        </w:rPr>
        <w:t>Marie (Meeting Asst/Observer),</w:t>
      </w:r>
      <w:r w:rsidR="003852AB">
        <w:rPr>
          <w:rFonts w:ascii="Verdana" w:hAnsi="Verdana" w:cstheme="minorHAnsi"/>
          <w:sz w:val="24"/>
          <w:szCs w:val="24"/>
        </w:rPr>
        <w:t xml:space="preserve"> (People First)</w:t>
      </w:r>
    </w:p>
    <w:p w14:paraId="103E006F" w14:textId="77777777" w:rsid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Rangirea, Nadia, Maidie</w:t>
      </w:r>
      <w:r w:rsidRPr="0029377D">
        <w:rPr>
          <w:rFonts w:ascii="Verdana" w:hAnsi="Verdana" w:cstheme="minorHAnsi"/>
          <w:sz w:val="24"/>
          <w:szCs w:val="24"/>
        </w:rPr>
        <w:t xml:space="preserve"> (Mana Whenua)</w:t>
      </w:r>
    </w:p>
    <w:p w14:paraId="35A35042" w14:textId="77777777" w:rsidR="0029377D" w:rsidRPr="0029377D" w:rsidRDefault="00F22AB8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Lovely, </w:t>
      </w:r>
      <w:r w:rsidR="0029377D">
        <w:rPr>
          <w:rFonts w:ascii="Verdana" w:hAnsi="Verdana" w:cstheme="minorHAnsi"/>
          <w:sz w:val="24"/>
          <w:szCs w:val="24"/>
        </w:rPr>
        <w:t>Rasela (Pasifika)</w:t>
      </w:r>
    </w:p>
    <w:p w14:paraId="554AB4B7" w14:textId="77777777" w:rsidR="0029377D" w:rsidRP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Toni G, Mike (Providers)</w:t>
      </w:r>
    </w:p>
    <w:p w14:paraId="2E03A7EC" w14:textId="77777777" w:rsidR="0029377D" w:rsidRPr="0029377D" w:rsidRDefault="0029377D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Jen (OT)</w:t>
      </w:r>
    </w:p>
    <w:p w14:paraId="5D4DE199" w14:textId="77777777" w:rsidR="00F22AB8" w:rsidRPr="0029377D" w:rsidRDefault="00F22AB8" w:rsidP="00403C12">
      <w:pPr>
        <w:numPr>
          <w:ilvl w:val="0"/>
          <w:numId w:val="1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Andrew (IT)</w:t>
      </w:r>
    </w:p>
    <w:p w14:paraId="0FD494C2" w14:textId="77777777" w:rsidR="0029377D" w:rsidRPr="0029377D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</w:p>
    <w:p w14:paraId="695B98B6" w14:textId="77777777" w:rsidR="0029377D" w:rsidRPr="0029377D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29377D">
        <w:rPr>
          <w:rFonts w:ascii="Verdana" w:hAnsi="Verdana" w:cstheme="minorHAnsi"/>
          <w:b/>
          <w:bCs/>
          <w:sz w:val="24"/>
          <w:szCs w:val="24"/>
        </w:rPr>
        <w:t xml:space="preserve">Apologies: </w:t>
      </w:r>
    </w:p>
    <w:p w14:paraId="79FE6DD5" w14:textId="77777777" w:rsidR="0029377D" w:rsidRDefault="0029377D" w:rsidP="00403C12">
      <w:pPr>
        <w:numPr>
          <w:ilvl w:val="0"/>
          <w:numId w:val="3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Martin</w:t>
      </w:r>
      <w:r>
        <w:rPr>
          <w:rFonts w:ascii="Verdana" w:hAnsi="Verdana" w:cstheme="minorHAnsi"/>
          <w:sz w:val="24"/>
          <w:szCs w:val="24"/>
        </w:rPr>
        <w:t>, Natt, Peter</w:t>
      </w:r>
      <w:r w:rsidR="003852AB">
        <w:rPr>
          <w:rFonts w:ascii="Verdana" w:hAnsi="Verdana" w:cstheme="minorHAnsi"/>
          <w:sz w:val="24"/>
          <w:szCs w:val="24"/>
        </w:rPr>
        <w:t>, Wayne</w:t>
      </w:r>
      <w:r w:rsidRPr="0029377D">
        <w:rPr>
          <w:rFonts w:ascii="Verdana" w:hAnsi="Verdana" w:cstheme="minorHAnsi"/>
          <w:sz w:val="24"/>
          <w:szCs w:val="24"/>
        </w:rPr>
        <w:t xml:space="preserve"> (Disabled People)</w:t>
      </w:r>
    </w:p>
    <w:p w14:paraId="30C87DEA" w14:textId="77777777" w:rsidR="0029377D" w:rsidRPr="0029377D" w:rsidRDefault="0029377D" w:rsidP="00403C12">
      <w:pPr>
        <w:numPr>
          <w:ilvl w:val="0"/>
          <w:numId w:val="3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Pip</w:t>
      </w:r>
      <w:r w:rsidR="003852AB">
        <w:rPr>
          <w:rFonts w:ascii="Verdana" w:hAnsi="Verdana" w:cstheme="minorHAnsi"/>
          <w:sz w:val="24"/>
          <w:szCs w:val="24"/>
        </w:rPr>
        <w:t>, Ally</w:t>
      </w:r>
      <w:r>
        <w:rPr>
          <w:rFonts w:ascii="Verdana" w:hAnsi="Verdana" w:cstheme="minorHAnsi"/>
          <w:sz w:val="24"/>
          <w:szCs w:val="24"/>
        </w:rPr>
        <w:t xml:space="preserve"> (Family)</w:t>
      </w:r>
    </w:p>
    <w:p w14:paraId="16934577" w14:textId="77777777" w:rsidR="0029377D" w:rsidRPr="0029377D" w:rsidRDefault="00F22AB8" w:rsidP="00403C12">
      <w:pPr>
        <w:numPr>
          <w:ilvl w:val="0"/>
          <w:numId w:val="3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Dion </w:t>
      </w:r>
      <w:r w:rsidR="0029377D" w:rsidRPr="0029377D">
        <w:rPr>
          <w:rFonts w:ascii="Verdana" w:hAnsi="Verdana" w:cstheme="minorHAnsi"/>
          <w:sz w:val="24"/>
          <w:szCs w:val="24"/>
        </w:rPr>
        <w:t>(Mana Whenua)</w:t>
      </w:r>
    </w:p>
    <w:p w14:paraId="2ADC9656" w14:textId="77777777" w:rsidR="0029377D" w:rsidRPr="0029377D" w:rsidRDefault="0029377D" w:rsidP="00403C12">
      <w:pPr>
        <w:numPr>
          <w:ilvl w:val="0"/>
          <w:numId w:val="3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Eru (Providers)</w:t>
      </w:r>
    </w:p>
    <w:p w14:paraId="6B802C3E" w14:textId="77777777" w:rsidR="0029377D" w:rsidRDefault="0029377D" w:rsidP="00403C12">
      <w:pPr>
        <w:numPr>
          <w:ilvl w:val="0"/>
          <w:numId w:val="2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 w:rsidRPr="0029377D">
        <w:rPr>
          <w:rFonts w:ascii="Verdana" w:hAnsi="Verdana" w:cstheme="minorHAnsi"/>
          <w:sz w:val="24"/>
          <w:szCs w:val="24"/>
        </w:rPr>
        <w:t>Jeanette (MoE)</w:t>
      </w:r>
    </w:p>
    <w:p w14:paraId="593EAC38" w14:textId="768A24FF" w:rsidR="00BD78BD" w:rsidRPr="00BD78BD" w:rsidRDefault="00F22AB8" w:rsidP="00BD78BD">
      <w:pPr>
        <w:numPr>
          <w:ilvl w:val="0"/>
          <w:numId w:val="2"/>
        </w:numPr>
        <w:tabs>
          <w:tab w:val="left" w:pos="4253"/>
        </w:tabs>
        <w:spacing w:after="0" w:line="276" w:lineRule="auto"/>
        <w:contextualSpacing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Gabrielle (Te Whatu </w:t>
      </w:r>
      <w:proofErr w:type="spellStart"/>
      <w:r>
        <w:rPr>
          <w:rFonts w:ascii="Verdana" w:hAnsi="Verdana" w:cstheme="minorHAnsi"/>
          <w:sz w:val="24"/>
          <w:szCs w:val="24"/>
        </w:rPr>
        <w:t>Ora</w:t>
      </w:r>
      <w:proofErr w:type="spellEnd"/>
      <w:r>
        <w:rPr>
          <w:rFonts w:ascii="Verdana" w:hAnsi="Verdana" w:cstheme="minorHAnsi"/>
          <w:sz w:val="24"/>
          <w:szCs w:val="24"/>
        </w:rPr>
        <w:t>)</w:t>
      </w:r>
    </w:p>
    <w:p w14:paraId="1C568B03" w14:textId="77777777" w:rsidR="0096040F" w:rsidRPr="0029377D" w:rsidRDefault="0096040F" w:rsidP="00403C12">
      <w:pPr>
        <w:tabs>
          <w:tab w:val="left" w:pos="4253"/>
        </w:tabs>
        <w:rPr>
          <w:rFonts w:ascii="Arial" w:hAnsi="Arial" w:cs="Arial"/>
        </w:rPr>
      </w:pPr>
    </w:p>
    <w:p w14:paraId="3F1FC2DD" w14:textId="77777777" w:rsidR="00403C12" w:rsidRDefault="0029377D" w:rsidP="00403C12">
      <w:pPr>
        <w:tabs>
          <w:tab w:val="left" w:pos="4253"/>
        </w:tabs>
        <w:spacing w:after="0" w:line="276" w:lineRule="auto"/>
        <w:rPr>
          <w:rFonts w:ascii="Verdana" w:hAnsi="Verdana" w:cs="Arial"/>
          <w:b/>
          <w:sz w:val="28"/>
          <w:szCs w:val="28"/>
        </w:rPr>
      </w:pPr>
      <w:r w:rsidRPr="003852AB">
        <w:rPr>
          <w:rFonts w:ascii="Verdana" w:hAnsi="Verdana" w:cs="Arial"/>
          <w:b/>
          <w:sz w:val="28"/>
          <w:szCs w:val="28"/>
        </w:rPr>
        <w:t>Karakia</w:t>
      </w:r>
    </w:p>
    <w:p w14:paraId="40836AC8" w14:textId="77777777" w:rsidR="00403C12" w:rsidRDefault="003852AB" w:rsidP="00403C12">
      <w:pPr>
        <w:tabs>
          <w:tab w:val="left" w:pos="4253"/>
        </w:tabs>
        <w:spacing w:after="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meeting opened with </w:t>
      </w:r>
      <w:r w:rsidR="0029377D" w:rsidRPr="003852AB">
        <w:rPr>
          <w:rFonts w:ascii="Verdana" w:hAnsi="Verdana" w:cs="Arial"/>
          <w:sz w:val="24"/>
          <w:szCs w:val="24"/>
        </w:rPr>
        <w:t xml:space="preserve">karakia at </w:t>
      </w:r>
      <w:r w:rsidR="005D4E12">
        <w:rPr>
          <w:rFonts w:ascii="Verdana" w:hAnsi="Verdana" w:cs="Arial"/>
          <w:sz w:val="24"/>
          <w:szCs w:val="24"/>
        </w:rPr>
        <w:t>10.40am</w:t>
      </w:r>
      <w:r w:rsidR="00441CCE">
        <w:rPr>
          <w:rFonts w:ascii="Verdana" w:hAnsi="Verdana" w:cs="Arial"/>
          <w:sz w:val="24"/>
          <w:szCs w:val="24"/>
        </w:rPr>
        <w:t xml:space="preserve"> </w:t>
      </w:r>
      <w:r w:rsidR="0029377D" w:rsidRPr="003852AB">
        <w:rPr>
          <w:rFonts w:ascii="Verdana" w:hAnsi="Verdana" w:cs="Arial"/>
          <w:sz w:val="24"/>
          <w:szCs w:val="24"/>
        </w:rPr>
        <w:t>followed by a round</w:t>
      </w:r>
      <w:r>
        <w:rPr>
          <w:rFonts w:ascii="Verdana" w:hAnsi="Verdana" w:cs="Arial"/>
          <w:sz w:val="24"/>
          <w:szCs w:val="24"/>
        </w:rPr>
        <w:t xml:space="preserve"> of introductions</w:t>
      </w:r>
      <w:r w:rsidR="00441CCE">
        <w:rPr>
          <w:rFonts w:ascii="Verdana" w:hAnsi="Verdana" w:cs="Arial"/>
          <w:sz w:val="24"/>
          <w:szCs w:val="24"/>
        </w:rPr>
        <w:t>.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0CA453F9" w14:textId="77777777" w:rsidR="00403C12" w:rsidRPr="00403C12" w:rsidRDefault="00403C12" w:rsidP="00403C12">
      <w:pPr>
        <w:tabs>
          <w:tab w:val="left" w:pos="4253"/>
        </w:tabs>
        <w:spacing w:after="0" w:line="276" w:lineRule="auto"/>
        <w:rPr>
          <w:rFonts w:ascii="Verdana" w:hAnsi="Verdana" w:cs="Arial"/>
          <w:sz w:val="24"/>
          <w:szCs w:val="24"/>
        </w:rPr>
      </w:pPr>
    </w:p>
    <w:p w14:paraId="17363EB7" w14:textId="77777777" w:rsidR="00F05E95" w:rsidRDefault="00441CCE" w:rsidP="00403C12">
      <w:pPr>
        <w:tabs>
          <w:tab w:val="left" w:pos="4253"/>
        </w:tabs>
        <w:spacing w:after="0" w:line="276" w:lineRule="auto"/>
        <w:rPr>
          <w:rFonts w:ascii="Verdana" w:hAnsi="Verdana" w:cs="Arial"/>
          <w:b/>
          <w:sz w:val="28"/>
          <w:szCs w:val="28"/>
        </w:rPr>
      </w:pPr>
      <w:r w:rsidRPr="00441CCE">
        <w:rPr>
          <w:rFonts w:ascii="Verdana" w:hAnsi="Verdana" w:cs="Arial"/>
          <w:b/>
          <w:sz w:val="28"/>
          <w:szCs w:val="28"/>
        </w:rPr>
        <w:t xml:space="preserve">System Transformation (Next Phase) </w:t>
      </w:r>
      <w:r w:rsidR="00F05E95">
        <w:rPr>
          <w:rFonts w:ascii="Verdana" w:hAnsi="Verdana" w:cs="Arial"/>
          <w:b/>
          <w:sz w:val="28"/>
          <w:szCs w:val="28"/>
        </w:rPr>
        <w:t>Meeting</w:t>
      </w:r>
    </w:p>
    <w:p w14:paraId="1710C25B" w14:textId="77777777" w:rsidR="00403C12" w:rsidRDefault="003539F1" w:rsidP="00403C12">
      <w:pPr>
        <w:spacing w:after="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Whaikaha</w:t>
      </w:r>
      <w:r w:rsidR="00441CCE">
        <w:rPr>
          <w:rFonts w:ascii="Verdana" w:hAnsi="Verdana" w:cs="Arial"/>
          <w:sz w:val="24"/>
          <w:szCs w:val="24"/>
        </w:rPr>
        <w:t xml:space="preserve"> recently extended an invitation to</w:t>
      </w:r>
      <w:r>
        <w:rPr>
          <w:rFonts w:ascii="Verdana" w:hAnsi="Verdana" w:cs="Arial"/>
          <w:sz w:val="24"/>
          <w:szCs w:val="24"/>
        </w:rPr>
        <w:t xml:space="preserve"> MidCentral </w:t>
      </w:r>
      <w:r w:rsidR="00441CCE">
        <w:rPr>
          <w:rFonts w:ascii="Verdana" w:hAnsi="Verdana" w:cs="Arial"/>
          <w:sz w:val="24"/>
          <w:szCs w:val="24"/>
        </w:rPr>
        <w:t xml:space="preserve">RGL/MGG leadership to attend a meeting </w:t>
      </w:r>
      <w:r>
        <w:rPr>
          <w:rFonts w:ascii="Verdana" w:hAnsi="Verdana" w:cs="Arial"/>
          <w:sz w:val="24"/>
          <w:szCs w:val="24"/>
        </w:rPr>
        <w:t>regarding the next phase of system transf</w:t>
      </w:r>
      <w:r w:rsidR="005D4E12">
        <w:rPr>
          <w:rFonts w:ascii="Verdana" w:hAnsi="Verdana" w:cs="Arial"/>
          <w:sz w:val="24"/>
          <w:szCs w:val="24"/>
        </w:rPr>
        <w:t xml:space="preserve">ormation for </w:t>
      </w:r>
      <w:r>
        <w:rPr>
          <w:rFonts w:ascii="Verdana" w:hAnsi="Verdana" w:cs="Arial"/>
          <w:sz w:val="24"/>
          <w:szCs w:val="24"/>
        </w:rPr>
        <w:t xml:space="preserve">the disability support system. </w:t>
      </w:r>
      <w:r w:rsidR="00F05E95">
        <w:rPr>
          <w:rFonts w:ascii="Verdana" w:hAnsi="Verdana" w:cs="Arial"/>
          <w:sz w:val="24"/>
          <w:szCs w:val="24"/>
        </w:rPr>
        <w:t>Peter, Pip, Dion and Natt are joining other t</w:t>
      </w:r>
      <w:r>
        <w:rPr>
          <w:rFonts w:ascii="Verdana" w:hAnsi="Verdana" w:cs="Arial"/>
          <w:sz w:val="24"/>
          <w:szCs w:val="24"/>
        </w:rPr>
        <w:t xml:space="preserve">eam leaders from the disability community, Whaikaha </w:t>
      </w:r>
    </w:p>
    <w:p w14:paraId="78FCE8A8" w14:textId="77777777" w:rsidR="003539F1" w:rsidRPr="00F05E95" w:rsidRDefault="00F05E95" w:rsidP="00403C12">
      <w:pPr>
        <w:spacing w:after="0"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sz w:val="24"/>
          <w:szCs w:val="24"/>
        </w:rPr>
        <w:lastRenderedPageBreak/>
        <w:t>e</w:t>
      </w:r>
      <w:r w:rsidR="003539F1">
        <w:rPr>
          <w:rFonts w:ascii="Verdana" w:hAnsi="Verdana" w:cs="Arial"/>
          <w:sz w:val="24"/>
          <w:szCs w:val="24"/>
        </w:rPr>
        <w:t>xec</w:t>
      </w:r>
      <w:r>
        <w:rPr>
          <w:rFonts w:ascii="Verdana" w:hAnsi="Verdana" w:cs="Arial"/>
          <w:sz w:val="24"/>
          <w:szCs w:val="24"/>
        </w:rPr>
        <w:t xml:space="preserve">utive and the project team </w:t>
      </w:r>
      <w:r w:rsidR="00441CCE">
        <w:rPr>
          <w:rFonts w:ascii="Verdana" w:hAnsi="Verdana" w:cs="Arial"/>
          <w:sz w:val="24"/>
          <w:szCs w:val="24"/>
        </w:rPr>
        <w:t>in Wellington today to</w:t>
      </w:r>
      <w:r w:rsidR="003539F1">
        <w:rPr>
          <w:rFonts w:ascii="Verdana" w:hAnsi="Verdana" w:cs="Arial"/>
          <w:sz w:val="24"/>
          <w:szCs w:val="24"/>
        </w:rPr>
        <w:t xml:space="preserve"> discuss and plan the next phase.  </w:t>
      </w:r>
      <w:r w:rsidR="00554ECF">
        <w:rPr>
          <w:rFonts w:ascii="Verdana" w:hAnsi="Verdana" w:cs="Arial"/>
          <w:sz w:val="24"/>
          <w:szCs w:val="24"/>
        </w:rPr>
        <w:t>Pip, Peter, Dion and Natt are attending on RLG’s behalf.</w:t>
      </w:r>
    </w:p>
    <w:p w14:paraId="19767FCD" w14:textId="77777777" w:rsidR="003852AB" w:rsidRDefault="005D4E12" w:rsidP="00403C12">
      <w:pPr>
        <w:spacing w:after="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Representation from People First</w:t>
      </w:r>
      <w:r w:rsidR="00554EC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will</w:t>
      </w:r>
      <w:r w:rsidR="00554ECF">
        <w:rPr>
          <w:rFonts w:ascii="Verdana" w:hAnsi="Verdana" w:cs="Arial"/>
          <w:sz w:val="24"/>
          <w:szCs w:val="24"/>
        </w:rPr>
        <w:t xml:space="preserve"> also </w:t>
      </w:r>
      <w:r>
        <w:rPr>
          <w:rFonts w:ascii="Verdana" w:hAnsi="Verdana" w:cs="Arial"/>
          <w:sz w:val="24"/>
          <w:szCs w:val="24"/>
        </w:rPr>
        <w:t>be present.</w:t>
      </w:r>
    </w:p>
    <w:p w14:paraId="72119E3B" w14:textId="77777777" w:rsidR="003539F1" w:rsidRDefault="005D4E12" w:rsidP="00403C12">
      <w:pPr>
        <w:spacing w:after="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 RLG member raised an objection </w:t>
      </w:r>
      <w:r w:rsidR="00227504">
        <w:rPr>
          <w:rFonts w:ascii="Verdana" w:hAnsi="Verdana" w:cs="Arial"/>
          <w:sz w:val="24"/>
          <w:szCs w:val="24"/>
        </w:rPr>
        <w:t>regarding the 6</w:t>
      </w:r>
      <w:r w:rsidR="00F05E95">
        <w:rPr>
          <w:rFonts w:ascii="Verdana" w:hAnsi="Verdana" w:cs="Arial"/>
          <w:sz w:val="24"/>
          <w:szCs w:val="24"/>
        </w:rPr>
        <w:t>-</w:t>
      </w:r>
      <w:r w:rsidR="003539F1">
        <w:rPr>
          <w:rFonts w:ascii="Verdana" w:hAnsi="Verdana" w:cs="Arial"/>
          <w:sz w:val="24"/>
          <w:szCs w:val="24"/>
        </w:rPr>
        <w:t xml:space="preserve">day turnaround seeking disabled </w:t>
      </w:r>
      <w:r w:rsidR="00F05E95">
        <w:rPr>
          <w:rFonts w:ascii="Verdana" w:hAnsi="Verdana" w:cs="Arial"/>
          <w:sz w:val="24"/>
          <w:szCs w:val="24"/>
        </w:rPr>
        <w:t>people’s</w:t>
      </w:r>
      <w:r w:rsidR="00227504">
        <w:rPr>
          <w:rFonts w:ascii="Verdana" w:hAnsi="Verdana" w:cs="Arial"/>
          <w:sz w:val="24"/>
          <w:szCs w:val="24"/>
        </w:rPr>
        <w:t xml:space="preserve"> consultation/representation from this area.</w:t>
      </w:r>
    </w:p>
    <w:p w14:paraId="28F03792" w14:textId="77777777" w:rsidR="00F05E95" w:rsidRDefault="00F45BF0" w:rsidP="00403C12">
      <w:pPr>
        <w:spacing w:after="0" w:line="276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second</w:t>
      </w:r>
      <w:r w:rsidR="00227504">
        <w:rPr>
          <w:rFonts w:ascii="Verdana" w:hAnsi="Verdana" w:cs="Arial"/>
          <w:sz w:val="24"/>
          <w:szCs w:val="24"/>
        </w:rPr>
        <w:t xml:space="preserve"> objection </w:t>
      </w:r>
      <w:r>
        <w:rPr>
          <w:rFonts w:ascii="Verdana" w:hAnsi="Verdana" w:cs="Arial"/>
          <w:sz w:val="24"/>
          <w:szCs w:val="24"/>
        </w:rPr>
        <w:t xml:space="preserve">was </w:t>
      </w:r>
      <w:r w:rsidR="00227504">
        <w:rPr>
          <w:rFonts w:ascii="Verdana" w:hAnsi="Verdana" w:cs="Arial"/>
          <w:sz w:val="24"/>
          <w:szCs w:val="24"/>
        </w:rPr>
        <w:t>r</w:t>
      </w:r>
      <w:r>
        <w:rPr>
          <w:rFonts w:ascii="Verdana" w:hAnsi="Verdana" w:cs="Arial"/>
          <w:sz w:val="24"/>
          <w:szCs w:val="24"/>
        </w:rPr>
        <w:t xml:space="preserve">aised regarding </w:t>
      </w:r>
      <w:r w:rsidR="00554ECF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Director,</w:t>
      </w:r>
      <w:r w:rsidR="00554ECF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Mana Whaikaha not having the </w:t>
      </w:r>
      <w:r w:rsidR="00227504">
        <w:rPr>
          <w:rFonts w:ascii="Verdana" w:hAnsi="Verdana" w:cs="Arial"/>
          <w:sz w:val="24"/>
          <w:szCs w:val="24"/>
        </w:rPr>
        <w:t xml:space="preserve">authority to </w:t>
      </w:r>
      <w:r>
        <w:rPr>
          <w:rFonts w:ascii="Verdana" w:hAnsi="Verdana" w:cs="Arial"/>
          <w:sz w:val="24"/>
          <w:szCs w:val="24"/>
        </w:rPr>
        <w:t>‘</w:t>
      </w:r>
      <w:r w:rsidR="00227504">
        <w:rPr>
          <w:rFonts w:ascii="Verdana" w:hAnsi="Verdana" w:cs="Arial"/>
          <w:sz w:val="24"/>
          <w:szCs w:val="24"/>
        </w:rPr>
        <w:t>get things done</w:t>
      </w:r>
      <w:r>
        <w:rPr>
          <w:rFonts w:ascii="Verdana" w:hAnsi="Verdana" w:cs="Arial"/>
          <w:sz w:val="24"/>
          <w:szCs w:val="24"/>
        </w:rPr>
        <w:t>’ or a budget</w:t>
      </w:r>
      <w:r w:rsidR="00F05E95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resulting in her paying for</w:t>
      </w:r>
      <w:r w:rsidR="00227504">
        <w:rPr>
          <w:rFonts w:ascii="Verdana" w:hAnsi="Verdana" w:cs="Arial"/>
          <w:sz w:val="24"/>
          <w:szCs w:val="24"/>
        </w:rPr>
        <w:t xml:space="preserve"> catering etc</w:t>
      </w:r>
      <w:r w:rsidR="00F05E95">
        <w:rPr>
          <w:rFonts w:ascii="Verdana" w:hAnsi="Verdana" w:cs="Arial"/>
          <w:sz w:val="24"/>
          <w:szCs w:val="24"/>
        </w:rPr>
        <w:t>.</w:t>
      </w:r>
      <w:r w:rsidR="00227504">
        <w:rPr>
          <w:rFonts w:ascii="Verdana" w:hAnsi="Verdana" w:cs="Arial"/>
          <w:sz w:val="24"/>
          <w:szCs w:val="24"/>
        </w:rPr>
        <w:t xml:space="preserve"> from her own pocket</w:t>
      </w:r>
      <w:r w:rsidR="00F05E95">
        <w:rPr>
          <w:rFonts w:ascii="Verdana" w:hAnsi="Verdana" w:cs="Arial"/>
          <w:sz w:val="24"/>
          <w:szCs w:val="24"/>
        </w:rPr>
        <w:t>)</w:t>
      </w:r>
      <w:r w:rsidR="00227504">
        <w:rPr>
          <w:rFonts w:ascii="Verdana" w:hAnsi="Verdana" w:cs="Arial"/>
          <w:sz w:val="24"/>
          <w:szCs w:val="24"/>
        </w:rPr>
        <w:t>.</w:t>
      </w:r>
    </w:p>
    <w:p w14:paraId="22909284" w14:textId="77777777" w:rsidR="00F05E95" w:rsidRDefault="00F05E95" w:rsidP="00403C12">
      <w:pPr>
        <w:spacing w:after="0" w:line="276" w:lineRule="auto"/>
        <w:rPr>
          <w:rFonts w:ascii="Verdana" w:hAnsi="Verdana" w:cs="Arial"/>
          <w:sz w:val="24"/>
          <w:szCs w:val="24"/>
        </w:rPr>
      </w:pPr>
    </w:p>
    <w:p w14:paraId="1F518774" w14:textId="77777777" w:rsidR="00227504" w:rsidRDefault="00227504" w:rsidP="00403C12">
      <w:pPr>
        <w:spacing w:after="0" w:line="276" w:lineRule="auto"/>
        <w:rPr>
          <w:rFonts w:ascii="Verdana" w:hAnsi="Verdana" w:cs="Arial"/>
          <w:b/>
          <w:sz w:val="28"/>
          <w:szCs w:val="28"/>
        </w:rPr>
      </w:pPr>
      <w:r w:rsidRPr="00D11153">
        <w:rPr>
          <w:rFonts w:ascii="Verdana" w:hAnsi="Verdana" w:cs="Arial"/>
          <w:b/>
          <w:sz w:val="28"/>
          <w:szCs w:val="28"/>
        </w:rPr>
        <w:t>Pre</w:t>
      </w:r>
      <w:r w:rsidR="00D11153">
        <w:rPr>
          <w:rFonts w:ascii="Verdana" w:hAnsi="Verdana" w:cs="Arial"/>
          <w:b/>
          <w:sz w:val="28"/>
          <w:szCs w:val="28"/>
        </w:rPr>
        <w:t>vious Minutes</w:t>
      </w:r>
    </w:p>
    <w:p w14:paraId="15C63B25" w14:textId="77777777" w:rsidR="00D11153" w:rsidRPr="00F05E95" w:rsidRDefault="00D11153" w:rsidP="00403C12">
      <w:pPr>
        <w:spacing w:after="0" w:line="276" w:lineRule="auto"/>
        <w:rPr>
          <w:rFonts w:ascii="Verdana" w:hAnsi="Verdana" w:cs="Arial"/>
          <w:b/>
          <w:sz w:val="24"/>
          <w:szCs w:val="24"/>
        </w:rPr>
      </w:pPr>
      <w:r w:rsidRPr="00F05E95">
        <w:rPr>
          <w:rFonts w:ascii="Verdana" w:hAnsi="Verdana" w:cs="Arial"/>
          <w:b/>
          <w:sz w:val="24"/>
          <w:szCs w:val="24"/>
        </w:rPr>
        <w:t>Action points</w:t>
      </w:r>
    </w:p>
    <w:p w14:paraId="70D7B149" w14:textId="77777777" w:rsidR="00403C12" w:rsidRPr="00403C12" w:rsidRDefault="00227504" w:rsidP="00403C12">
      <w:pPr>
        <w:pStyle w:val="ListParagraph"/>
        <w:numPr>
          <w:ilvl w:val="0"/>
          <w:numId w:val="29"/>
        </w:numPr>
        <w:spacing w:after="0"/>
        <w:rPr>
          <w:rFonts w:ascii="Verdana" w:hAnsi="Verdana"/>
          <w:b/>
          <w:sz w:val="24"/>
          <w:szCs w:val="24"/>
        </w:rPr>
      </w:pPr>
      <w:r w:rsidRPr="005D4E12">
        <w:rPr>
          <w:rFonts w:ascii="Verdana" w:hAnsi="Verdana"/>
          <w:sz w:val="24"/>
          <w:szCs w:val="24"/>
        </w:rPr>
        <w:t xml:space="preserve">Pip to </w:t>
      </w:r>
      <w:r w:rsidR="00F45BF0" w:rsidRPr="005D4E12">
        <w:rPr>
          <w:rFonts w:ascii="Verdana" w:hAnsi="Verdana"/>
          <w:sz w:val="24"/>
          <w:szCs w:val="24"/>
        </w:rPr>
        <w:t>re-</w:t>
      </w:r>
      <w:r w:rsidRPr="005D4E12">
        <w:rPr>
          <w:rFonts w:ascii="Verdana" w:hAnsi="Verdana"/>
          <w:sz w:val="24"/>
          <w:szCs w:val="24"/>
        </w:rPr>
        <w:t>circulate the budget template to Pasifika, Mana Whenua and P</w:t>
      </w:r>
      <w:r w:rsidR="00F45BF0" w:rsidRPr="005D4E12">
        <w:rPr>
          <w:rFonts w:ascii="Verdana" w:hAnsi="Verdana"/>
          <w:sz w:val="24"/>
          <w:szCs w:val="24"/>
        </w:rPr>
        <w:t>roviders with the February minutes.</w:t>
      </w:r>
    </w:p>
    <w:p w14:paraId="1DB93C3A" w14:textId="77777777" w:rsidR="00403C12" w:rsidRPr="00F45BF0" w:rsidRDefault="00D11153" w:rsidP="00403C12">
      <w:pPr>
        <w:spacing w:after="0" w:line="276" w:lineRule="auto"/>
        <w:ind w:left="720"/>
        <w:rPr>
          <w:rFonts w:ascii="Verdana" w:hAnsi="Verdana" w:cstheme="minorHAnsi"/>
          <w:b/>
          <w:sz w:val="24"/>
          <w:szCs w:val="24"/>
        </w:rPr>
      </w:pPr>
      <w:r w:rsidRPr="00F45BF0">
        <w:rPr>
          <w:rFonts w:ascii="Verdana" w:hAnsi="Verdana" w:cstheme="minorHAnsi"/>
          <w:b/>
          <w:sz w:val="24"/>
          <w:szCs w:val="24"/>
        </w:rPr>
        <w:t xml:space="preserve">Some </w:t>
      </w:r>
      <w:r w:rsidR="00227504" w:rsidRPr="00F45BF0">
        <w:rPr>
          <w:rFonts w:ascii="Verdana" w:hAnsi="Verdana" w:cstheme="minorHAnsi"/>
          <w:b/>
          <w:sz w:val="24"/>
          <w:szCs w:val="24"/>
        </w:rPr>
        <w:t xml:space="preserve">people/groups </w:t>
      </w:r>
      <w:r w:rsidR="00F45BF0" w:rsidRPr="00F45BF0">
        <w:rPr>
          <w:rFonts w:ascii="Verdana" w:hAnsi="Verdana" w:cstheme="minorHAnsi"/>
          <w:b/>
          <w:sz w:val="24"/>
          <w:szCs w:val="24"/>
        </w:rPr>
        <w:t xml:space="preserve">had and some </w:t>
      </w:r>
      <w:r w:rsidRPr="00F45BF0">
        <w:rPr>
          <w:rFonts w:ascii="Verdana" w:hAnsi="Verdana" w:cstheme="minorHAnsi"/>
          <w:b/>
          <w:sz w:val="24"/>
          <w:szCs w:val="24"/>
        </w:rPr>
        <w:t>had not</w:t>
      </w:r>
      <w:r w:rsidR="00227504" w:rsidRPr="00F45BF0">
        <w:rPr>
          <w:rFonts w:ascii="Verdana" w:hAnsi="Verdana" w:cstheme="minorHAnsi"/>
          <w:b/>
          <w:sz w:val="24"/>
          <w:szCs w:val="24"/>
        </w:rPr>
        <w:t xml:space="preserve"> received the template.  The template was</w:t>
      </w:r>
      <w:r w:rsidRPr="00F45BF0">
        <w:rPr>
          <w:rFonts w:ascii="Verdana" w:hAnsi="Verdana" w:cstheme="minorHAnsi"/>
          <w:b/>
          <w:sz w:val="24"/>
          <w:szCs w:val="24"/>
        </w:rPr>
        <w:t>n’</w:t>
      </w:r>
      <w:r w:rsidR="00F45BF0" w:rsidRPr="00F45BF0">
        <w:rPr>
          <w:rFonts w:ascii="Verdana" w:hAnsi="Verdana" w:cstheme="minorHAnsi"/>
          <w:b/>
          <w:sz w:val="24"/>
          <w:szCs w:val="24"/>
        </w:rPr>
        <w:t>t attached</w:t>
      </w:r>
      <w:r w:rsidR="00227504" w:rsidRPr="00F45BF0">
        <w:rPr>
          <w:rFonts w:ascii="Verdana" w:hAnsi="Verdana" w:cstheme="minorHAnsi"/>
          <w:b/>
          <w:sz w:val="24"/>
          <w:szCs w:val="24"/>
        </w:rPr>
        <w:t xml:space="preserve"> with the February minutes.</w:t>
      </w:r>
      <w:r w:rsidR="005D4E12">
        <w:rPr>
          <w:rFonts w:ascii="Verdana" w:hAnsi="Verdana" w:cstheme="minorHAnsi"/>
          <w:b/>
          <w:sz w:val="24"/>
          <w:szCs w:val="24"/>
        </w:rPr>
        <w:t xml:space="preserve">  </w:t>
      </w:r>
    </w:p>
    <w:p w14:paraId="6648368A" w14:textId="77777777" w:rsidR="005D4E12" w:rsidRPr="005D4E12" w:rsidRDefault="00D11153" w:rsidP="00403C12">
      <w:pPr>
        <w:pStyle w:val="ListParagraph"/>
        <w:numPr>
          <w:ilvl w:val="0"/>
          <w:numId w:val="4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11153">
        <w:rPr>
          <w:rFonts w:ascii="Verdana" w:hAnsi="Verdana" w:cstheme="minorHAnsi"/>
          <w:sz w:val="24"/>
          <w:szCs w:val="24"/>
        </w:rPr>
        <w:t>Individuals and core groups to send information to contribute to a joint proposal/business case for 20 hours per week sustainable funding for Sector Engagement capability and capacity/resourcing to Ann-Marie before the March meeting</w:t>
      </w:r>
      <w:r w:rsidR="005D4E12">
        <w:rPr>
          <w:rFonts w:ascii="Verdana" w:hAnsi="Verdana" w:cstheme="minorHAnsi"/>
          <w:sz w:val="24"/>
          <w:szCs w:val="24"/>
        </w:rPr>
        <w:t>.</w:t>
      </w:r>
    </w:p>
    <w:p w14:paraId="7B61322F" w14:textId="77777777" w:rsidR="00D11153" w:rsidRPr="00F45BF0" w:rsidRDefault="00F45BF0" w:rsidP="00403C12">
      <w:pPr>
        <w:spacing w:after="0" w:line="276" w:lineRule="auto"/>
        <w:ind w:left="720"/>
        <w:rPr>
          <w:rFonts w:ascii="Verdana" w:hAnsi="Verdana" w:cstheme="minorHAnsi"/>
          <w:b/>
          <w:sz w:val="24"/>
          <w:szCs w:val="24"/>
        </w:rPr>
      </w:pPr>
      <w:r w:rsidRPr="00F45BF0">
        <w:rPr>
          <w:rFonts w:ascii="Verdana" w:hAnsi="Verdana" w:cstheme="minorHAnsi"/>
          <w:b/>
          <w:sz w:val="24"/>
          <w:szCs w:val="24"/>
        </w:rPr>
        <w:t xml:space="preserve">No information was contributed.  </w:t>
      </w:r>
      <w:r w:rsidR="00D11153" w:rsidRPr="00F45BF0">
        <w:rPr>
          <w:rFonts w:ascii="Verdana" w:hAnsi="Verdana" w:cstheme="minorHAnsi"/>
          <w:b/>
          <w:sz w:val="24"/>
          <w:szCs w:val="24"/>
        </w:rPr>
        <w:t>After a discussion at disabled rep</w:t>
      </w:r>
      <w:r w:rsidR="005D4E12">
        <w:rPr>
          <w:rFonts w:ascii="Verdana" w:hAnsi="Verdana" w:cstheme="minorHAnsi"/>
          <w:b/>
          <w:sz w:val="24"/>
          <w:szCs w:val="24"/>
        </w:rPr>
        <w:t>resentative</w:t>
      </w:r>
      <w:r w:rsidR="00D11153" w:rsidRPr="00F45BF0">
        <w:rPr>
          <w:rFonts w:ascii="Verdana" w:hAnsi="Verdana" w:cstheme="minorHAnsi"/>
          <w:b/>
          <w:sz w:val="24"/>
          <w:szCs w:val="24"/>
        </w:rPr>
        <w:t>s work day, it was identified 2 roles/proposals were required; sector engagement and social media/co-ordination. To be discussed further in Sector engagement update.</w:t>
      </w:r>
    </w:p>
    <w:p w14:paraId="5ACF1E0C" w14:textId="77777777" w:rsidR="00D11153" w:rsidRPr="00F45BF0" w:rsidRDefault="00D11153" w:rsidP="00403C12">
      <w:pPr>
        <w:pStyle w:val="ListParagraph"/>
        <w:numPr>
          <w:ilvl w:val="0"/>
          <w:numId w:val="4"/>
        </w:num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D11153">
        <w:rPr>
          <w:rFonts w:ascii="Verdana" w:hAnsi="Verdana" w:cstheme="minorHAnsi"/>
          <w:sz w:val="24"/>
          <w:szCs w:val="24"/>
        </w:rPr>
        <w:t>The guidelines and expectations for us</w:t>
      </w:r>
      <w:r w:rsidR="005D4E12">
        <w:rPr>
          <w:rFonts w:ascii="Verdana" w:hAnsi="Verdana" w:cstheme="minorHAnsi"/>
          <w:sz w:val="24"/>
          <w:szCs w:val="24"/>
        </w:rPr>
        <w:t>ing the MSD</w:t>
      </w:r>
      <w:r w:rsidRPr="00D11153">
        <w:rPr>
          <w:rFonts w:ascii="Verdana" w:hAnsi="Verdana" w:cstheme="minorHAnsi"/>
          <w:sz w:val="24"/>
          <w:szCs w:val="24"/>
        </w:rPr>
        <w:t xml:space="preserve"> funding be distributed to the core groups by Natt.</w:t>
      </w:r>
      <w:r w:rsidRPr="00D11153">
        <w:rPr>
          <w:rFonts w:ascii="Verdana" w:hAnsi="Verdana" w:cstheme="minorHAnsi"/>
          <w:b/>
          <w:sz w:val="24"/>
          <w:szCs w:val="24"/>
        </w:rPr>
        <w:t xml:space="preserve"> </w:t>
      </w:r>
      <w:r w:rsidRPr="00F45BF0">
        <w:rPr>
          <w:rFonts w:ascii="Verdana" w:hAnsi="Verdana" w:cstheme="minorHAnsi"/>
          <w:b/>
          <w:sz w:val="24"/>
          <w:szCs w:val="24"/>
        </w:rPr>
        <w:t>Completed</w:t>
      </w:r>
    </w:p>
    <w:p w14:paraId="56C09EA1" w14:textId="77777777" w:rsidR="00D11153" w:rsidRDefault="00D11153" w:rsidP="00403C12">
      <w:pPr>
        <w:pStyle w:val="ListParagraph"/>
        <w:numPr>
          <w:ilvl w:val="0"/>
          <w:numId w:val="4"/>
        </w:num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D11153">
        <w:rPr>
          <w:rFonts w:ascii="Verdana" w:hAnsi="Verdana" w:cstheme="minorHAnsi"/>
          <w:sz w:val="24"/>
          <w:szCs w:val="24"/>
        </w:rPr>
        <w:t>Pip to write to Whaikaha requesting the workforce working group be reinstated and completion of the employment hub design.</w:t>
      </w:r>
      <w:r>
        <w:rPr>
          <w:rFonts w:ascii="Verdana" w:hAnsi="Verdana" w:cstheme="minorHAnsi"/>
          <w:sz w:val="24"/>
          <w:szCs w:val="24"/>
        </w:rPr>
        <w:t xml:space="preserve"> </w:t>
      </w:r>
      <w:r w:rsidRPr="00F45BF0">
        <w:rPr>
          <w:rFonts w:ascii="Verdana" w:hAnsi="Verdana" w:cstheme="minorHAnsi"/>
          <w:b/>
          <w:sz w:val="24"/>
          <w:szCs w:val="24"/>
        </w:rPr>
        <w:t>Carried over.</w:t>
      </w:r>
    </w:p>
    <w:p w14:paraId="36927263" w14:textId="77777777" w:rsidR="00554ECF" w:rsidRDefault="00554ECF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2B3B0906" w14:textId="77777777" w:rsidR="00554ECF" w:rsidRDefault="00554ECF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554ECF">
        <w:rPr>
          <w:rFonts w:ascii="Verdana" w:hAnsi="Verdana" w:cstheme="minorHAnsi"/>
          <w:sz w:val="24"/>
          <w:szCs w:val="24"/>
        </w:rPr>
        <w:t>The minutes were taken as read and were accepted as a true and correct record.  There were no matters arising.</w:t>
      </w:r>
    </w:p>
    <w:p w14:paraId="12D5E27B" w14:textId="77777777" w:rsidR="00554ECF" w:rsidRDefault="00554ECF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325E3E1C" w14:textId="77777777" w:rsidR="00554ECF" w:rsidRDefault="00554ECF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 w:rsidRPr="00554ECF">
        <w:rPr>
          <w:rFonts w:ascii="Verdana" w:hAnsi="Verdana" w:cstheme="minorHAnsi"/>
          <w:b/>
          <w:sz w:val="28"/>
          <w:szCs w:val="28"/>
        </w:rPr>
        <w:t>Sector Update</w:t>
      </w:r>
    </w:p>
    <w:p w14:paraId="64817F34" w14:textId="77777777" w:rsidR="00554ECF" w:rsidRPr="00554ECF" w:rsidRDefault="00554ECF" w:rsidP="00403C12">
      <w:pPr>
        <w:pStyle w:val="ListParagraph"/>
        <w:numPr>
          <w:ilvl w:val="0"/>
          <w:numId w:val="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554ECF">
        <w:rPr>
          <w:rFonts w:ascii="Verdana" w:hAnsi="Verdana" w:cstheme="minorHAnsi"/>
          <w:sz w:val="24"/>
          <w:szCs w:val="24"/>
        </w:rPr>
        <w:t>No update until a conversation with all core groups has been had.  A collaborative effort is required.</w:t>
      </w:r>
    </w:p>
    <w:p w14:paraId="56F9CF39" w14:textId="77777777" w:rsidR="00554ECF" w:rsidRDefault="00554ECF" w:rsidP="00403C12">
      <w:pPr>
        <w:pStyle w:val="ListParagraph"/>
        <w:numPr>
          <w:ilvl w:val="0"/>
          <w:numId w:val="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554ECF">
        <w:rPr>
          <w:rFonts w:ascii="Verdana" w:hAnsi="Verdana" w:cstheme="minorHAnsi"/>
          <w:sz w:val="24"/>
          <w:szCs w:val="24"/>
        </w:rPr>
        <w:t xml:space="preserve">There was a discussion about Whaikaha responsibility </w:t>
      </w:r>
      <w:r>
        <w:rPr>
          <w:rFonts w:ascii="Verdana" w:hAnsi="Verdana" w:cstheme="minorHAnsi"/>
          <w:sz w:val="24"/>
          <w:szCs w:val="24"/>
        </w:rPr>
        <w:t xml:space="preserve">and accountability </w:t>
      </w:r>
      <w:r w:rsidRPr="00554ECF">
        <w:rPr>
          <w:rFonts w:ascii="Verdana" w:hAnsi="Verdana" w:cstheme="minorHAnsi"/>
          <w:sz w:val="24"/>
          <w:szCs w:val="24"/>
        </w:rPr>
        <w:t>for action</w:t>
      </w:r>
      <w:r w:rsidR="008B0EA9">
        <w:rPr>
          <w:rFonts w:ascii="Verdana" w:hAnsi="Verdana" w:cstheme="minorHAnsi"/>
          <w:sz w:val="24"/>
          <w:szCs w:val="24"/>
        </w:rPr>
        <w:t xml:space="preserve"> and resourcing including the</w:t>
      </w:r>
      <w:r w:rsidRPr="00554ECF">
        <w:rPr>
          <w:rFonts w:ascii="Verdana" w:hAnsi="Verdana" w:cstheme="minorHAnsi"/>
          <w:sz w:val="24"/>
          <w:szCs w:val="24"/>
        </w:rPr>
        <w:t xml:space="preserve"> funding for promoting good lives philosophy</w:t>
      </w:r>
      <w:r>
        <w:rPr>
          <w:rFonts w:ascii="Verdana" w:hAnsi="Verdana" w:cstheme="minorHAnsi"/>
          <w:sz w:val="24"/>
          <w:szCs w:val="24"/>
        </w:rPr>
        <w:t>.</w:t>
      </w:r>
    </w:p>
    <w:p w14:paraId="488F95AC" w14:textId="77777777" w:rsidR="00135D62" w:rsidRDefault="008B0EA9" w:rsidP="00403C12">
      <w:pPr>
        <w:pStyle w:val="ListParagraph"/>
        <w:numPr>
          <w:ilvl w:val="0"/>
          <w:numId w:val="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8B0EA9">
        <w:rPr>
          <w:rFonts w:ascii="Verdana" w:hAnsi="Verdana" w:cstheme="minorHAnsi"/>
          <w:sz w:val="24"/>
          <w:szCs w:val="24"/>
        </w:rPr>
        <w:lastRenderedPageBreak/>
        <w:t>The lack of collaboration and consultation process from Whaikaha is disheartening</w:t>
      </w:r>
      <w:r>
        <w:rPr>
          <w:rFonts w:ascii="Verdana" w:hAnsi="Verdana" w:cstheme="minorHAnsi"/>
          <w:sz w:val="24"/>
          <w:szCs w:val="24"/>
        </w:rPr>
        <w:t xml:space="preserve">, e.g. the late notice regarding today’s meeting in Wellington prevented true consultation of all groups. </w:t>
      </w:r>
    </w:p>
    <w:p w14:paraId="476DCAC4" w14:textId="77777777" w:rsidR="00F05E95" w:rsidRDefault="00F05E95" w:rsidP="00403C12">
      <w:pPr>
        <w:pStyle w:val="ListParagraph"/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5A088E87" w14:textId="77777777" w:rsidR="00D11153" w:rsidRPr="00F05E95" w:rsidRDefault="00135D62" w:rsidP="00403C12">
      <w:pPr>
        <w:pStyle w:val="ListParagraph"/>
        <w:spacing w:after="0" w:line="276" w:lineRule="auto"/>
        <w:rPr>
          <w:rFonts w:ascii="Verdana" w:hAnsi="Verdana" w:cstheme="minorHAnsi"/>
          <w:b/>
          <w:i/>
          <w:sz w:val="24"/>
          <w:szCs w:val="24"/>
        </w:rPr>
      </w:pPr>
      <w:r w:rsidRPr="00F05E95">
        <w:rPr>
          <w:rFonts w:ascii="Verdana" w:hAnsi="Verdana" w:cstheme="minorHAnsi"/>
          <w:b/>
          <w:i/>
          <w:sz w:val="24"/>
          <w:szCs w:val="24"/>
        </w:rPr>
        <w:t xml:space="preserve">Action: A sub-group of RLG representing each core group (Toni, Antnz, </w:t>
      </w:r>
      <w:proofErr w:type="spellStart"/>
      <w:r w:rsidRPr="00F05E95">
        <w:rPr>
          <w:rFonts w:ascii="Verdana" w:hAnsi="Verdana" w:cstheme="minorHAnsi"/>
          <w:b/>
          <w:i/>
          <w:sz w:val="24"/>
          <w:szCs w:val="24"/>
        </w:rPr>
        <w:t>Rangirea</w:t>
      </w:r>
      <w:proofErr w:type="spellEnd"/>
      <w:r w:rsidRPr="00F05E95">
        <w:rPr>
          <w:rFonts w:ascii="Verdana" w:hAnsi="Verdana" w:cstheme="minorHAnsi"/>
          <w:b/>
          <w:i/>
          <w:sz w:val="24"/>
          <w:szCs w:val="24"/>
        </w:rPr>
        <w:t>, Rasela, Tracy, Zandra, Hamish and Annette) to work together to write a</w:t>
      </w:r>
      <w:r w:rsidR="006E55FC">
        <w:rPr>
          <w:rFonts w:ascii="Verdana" w:hAnsi="Verdana" w:cstheme="minorHAnsi"/>
          <w:b/>
          <w:i/>
          <w:sz w:val="24"/>
          <w:szCs w:val="24"/>
        </w:rPr>
        <w:t xml:space="preserve"> letter reminding Whaikaha about their commitment to collaboration, consultation process and </w:t>
      </w:r>
      <w:r w:rsidRPr="00F05E95">
        <w:rPr>
          <w:rFonts w:ascii="Verdana" w:hAnsi="Verdana" w:cstheme="minorHAnsi"/>
          <w:b/>
          <w:i/>
          <w:sz w:val="24"/>
          <w:szCs w:val="24"/>
        </w:rPr>
        <w:t xml:space="preserve">accessible documentation, i.e. cabinet paper being presented by Whaikaha to Treasury regarding the </w:t>
      </w:r>
      <w:r w:rsidR="00F05E95" w:rsidRPr="00F05E95">
        <w:rPr>
          <w:rFonts w:ascii="Verdana" w:hAnsi="Verdana" w:cstheme="minorHAnsi"/>
          <w:b/>
          <w:i/>
          <w:sz w:val="24"/>
          <w:szCs w:val="24"/>
        </w:rPr>
        <w:t>drawdown</w:t>
      </w:r>
      <w:r w:rsidRPr="00F05E95">
        <w:rPr>
          <w:rFonts w:ascii="Verdana" w:hAnsi="Verdana" w:cstheme="minorHAnsi"/>
          <w:b/>
          <w:i/>
          <w:sz w:val="24"/>
          <w:szCs w:val="24"/>
        </w:rPr>
        <w:t xml:space="preserve"> of funds for rollout.</w:t>
      </w:r>
    </w:p>
    <w:p w14:paraId="1550BC45" w14:textId="77777777" w:rsidR="00135D62" w:rsidRDefault="00135D62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555353C5" w14:textId="77777777" w:rsidR="00135D62" w:rsidRPr="001914B7" w:rsidRDefault="00135D62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 w:rsidRPr="001914B7">
        <w:rPr>
          <w:rFonts w:ascii="Verdana" w:hAnsi="Verdana" w:cstheme="minorHAnsi"/>
          <w:b/>
          <w:sz w:val="28"/>
          <w:szCs w:val="28"/>
        </w:rPr>
        <w:t xml:space="preserve">Application for Capability &amp; Capacity </w:t>
      </w:r>
      <w:r w:rsidR="001E4891" w:rsidRPr="001914B7">
        <w:rPr>
          <w:rFonts w:ascii="Verdana" w:hAnsi="Verdana" w:cstheme="minorHAnsi"/>
          <w:b/>
          <w:sz w:val="28"/>
          <w:szCs w:val="28"/>
        </w:rPr>
        <w:t>Funding</w:t>
      </w:r>
    </w:p>
    <w:p w14:paraId="78C188F3" w14:textId="77777777" w:rsidR="00227504" w:rsidRPr="001E4891" w:rsidRDefault="00135D62" w:rsidP="00403C12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1E4891">
        <w:rPr>
          <w:rFonts w:ascii="Verdana" w:hAnsi="Verdana" w:cstheme="minorHAnsi"/>
          <w:sz w:val="24"/>
          <w:szCs w:val="24"/>
        </w:rPr>
        <w:t xml:space="preserve">An application </w:t>
      </w:r>
      <w:r w:rsidR="00441CCE">
        <w:rPr>
          <w:rFonts w:ascii="Verdana" w:hAnsi="Verdana" w:cstheme="minorHAnsi"/>
          <w:sz w:val="24"/>
          <w:szCs w:val="24"/>
        </w:rPr>
        <w:t>for</w:t>
      </w:r>
      <w:r w:rsidRPr="001E4891">
        <w:rPr>
          <w:rFonts w:ascii="Verdana" w:hAnsi="Verdana" w:cstheme="minorHAnsi"/>
          <w:sz w:val="24"/>
          <w:szCs w:val="24"/>
        </w:rPr>
        <w:t xml:space="preserve"> capability and capacity funding for a venue</w:t>
      </w:r>
      <w:r w:rsidR="001E4891" w:rsidRPr="001E4891">
        <w:rPr>
          <w:rFonts w:ascii="Verdana" w:hAnsi="Verdana" w:cstheme="minorHAnsi"/>
          <w:sz w:val="24"/>
          <w:szCs w:val="24"/>
        </w:rPr>
        <w:t xml:space="preserve"> for a MidCentral Hub to enable people to watch zoom meetings together</w:t>
      </w:r>
      <w:r w:rsidR="00441CCE">
        <w:rPr>
          <w:rFonts w:ascii="Verdana" w:hAnsi="Verdana" w:cstheme="minorHAnsi"/>
          <w:sz w:val="24"/>
          <w:szCs w:val="24"/>
        </w:rPr>
        <w:t xml:space="preserve"> and participate in </w:t>
      </w:r>
      <w:r w:rsidR="001E4891">
        <w:rPr>
          <w:rFonts w:ascii="Verdana" w:hAnsi="Verdana" w:cstheme="minorHAnsi"/>
          <w:sz w:val="24"/>
          <w:szCs w:val="24"/>
        </w:rPr>
        <w:t xml:space="preserve">discussions etc in Palmerston North and Levin will be submitted to the Capability &amp; Capacity </w:t>
      </w:r>
      <w:r w:rsidR="007632B8">
        <w:rPr>
          <w:rFonts w:ascii="Verdana" w:hAnsi="Verdana" w:cstheme="minorHAnsi"/>
          <w:sz w:val="24"/>
          <w:szCs w:val="24"/>
        </w:rPr>
        <w:t>Funding Panel for consideration.</w:t>
      </w:r>
    </w:p>
    <w:p w14:paraId="33AFD10F" w14:textId="77777777" w:rsidR="001E4891" w:rsidRPr="001E4891" w:rsidRDefault="001E4891" w:rsidP="00403C12">
      <w:pPr>
        <w:pStyle w:val="ListParagraph"/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7AF3ECCF" w14:textId="77777777" w:rsidR="001E4891" w:rsidRPr="001914B7" w:rsidRDefault="001914B7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 w:rsidRPr="001914B7">
        <w:rPr>
          <w:rFonts w:ascii="Verdana" w:hAnsi="Verdana" w:cstheme="minorHAnsi"/>
          <w:b/>
          <w:sz w:val="28"/>
          <w:szCs w:val="28"/>
        </w:rPr>
        <w:t xml:space="preserve">Admin/Secretariat </w:t>
      </w:r>
      <w:r w:rsidR="007632B8">
        <w:rPr>
          <w:rFonts w:ascii="Verdana" w:hAnsi="Verdana" w:cstheme="minorHAnsi"/>
          <w:b/>
          <w:sz w:val="28"/>
          <w:szCs w:val="28"/>
        </w:rPr>
        <w:t xml:space="preserve">Recruitment </w:t>
      </w:r>
      <w:r w:rsidR="001E4891" w:rsidRPr="001914B7">
        <w:rPr>
          <w:rFonts w:ascii="Verdana" w:hAnsi="Verdana" w:cstheme="minorHAnsi"/>
          <w:b/>
          <w:sz w:val="28"/>
          <w:szCs w:val="28"/>
        </w:rPr>
        <w:t>Update</w:t>
      </w:r>
    </w:p>
    <w:p w14:paraId="7AD0C286" w14:textId="77777777" w:rsidR="001E4891" w:rsidRDefault="001E4891" w:rsidP="00403C12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The emplo</w:t>
      </w:r>
      <w:r w:rsidR="007632B8">
        <w:rPr>
          <w:rFonts w:ascii="Verdana" w:hAnsi="Verdana" w:cstheme="minorHAnsi"/>
          <w:sz w:val="24"/>
          <w:szCs w:val="24"/>
        </w:rPr>
        <w:t>yment sub-</w:t>
      </w:r>
      <w:r>
        <w:rPr>
          <w:rFonts w:ascii="Verdana" w:hAnsi="Verdana" w:cstheme="minorHAnsi"/>
          <w:sz w:val="24"/>
          <w:szCs w:val="24"/>
        </w:rPr>
        <w:t xml:space="preserve">group has drafted a </w:t>
      </w:r>
      <w:r w:rsidRPr="001E4891">
        <w:rPr>
          <w:rFonts w:ascii="Verdana" w:hAnsi="Verdana" w:cstheme="minorHAnsi"/>
          <w:sz w:val="24"/>
          <w:szCs w:val="24"/>
        </w:rPr>
        <w:t>positi</w:t>
      </w:r>
      <w:r>
        <w:rPr>
          <w:rFonts w:ascii="Verdana" w:hAnsi="Verdana" w:cstheme="minorHAnsi"/>
          <w:sz w:val="24"/>
          <w:szCs w:val="24"/>
        </w:rPr>
        <w:t xml:space="preserve">on description </w:t>
      </w:r>
      <w:r w:rsidRPr="001E4891">
        <w:rPr>
          <w:rFonts w:ascii="Verdana" w:hAnsi="Verdana" w:cstheme="minorHAnsi"/>
          <w:sz w:val="24"/>
          <w:szCs w:val="24"/>
        </w:rPr>
        <w:t>for the Secretariat role.</w:t>
      </w:r>
    </w:p>
    <w:p w14:paraId="35C37C4D" w14:textId="77777777" w:rsidR="001914B7" w:rsidRDefault="007632B8" w:rsidP="00403C12">
      <w:pPr>
        <w:pStyle w:val="ListParagraph"/>
        <w:numPr>
          <w:ilvl w:val="0"/>
          <w:numId w:val="8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Until an appointment has been made</w:t>
      </w:r>
      <w:r w:rsidR="001914B7">
        <w:rPr>
          <w:rFonts w:ascii="Verdana" w:hAnsi="Verdana" w:cstheme="minorHAnsi"/>
          <w:sz w:val="24"/>
          <w:szCs w:val="24"/>
        </w:rPr>
        <w:t xml:space="preserve"> responsibilities will be shared:</w:t>
      </w:r>
    </w:p>
    <w:p w14:paraId="278465EC" w14:textId="77777777" w:rsidR="001914B7" w:rsidRDefault="001914B7" w:rsidP="00403C12">
      <w:pPr>
        <w:pStyle w:val="ListParagraph"/>
        <w:numPr>
          <w:ilvl w:val="0"/>
          <w:numId w:val="9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Venue and food – Pip</w:t>
      </w:r>
    </w:p>
    <w:p w14:paraId="1D46E14F" w14:textId="77777777" w:rsidR="001914B7" w:rsidRDefault="007632B8" w:rsidP="00403C12">
      <w:pPr>
        <w:pStyle w:val="ListParagraph"/>
        <w:numPr>
          <w:ilvl w:val="0"/>
          <w:numId w:val="9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Communications</w:t>
      </w:r>
      <w:r w:rsidR="001914B7">
        <w:rPr>
          <w:rFonts w:ascii="Verdana" w:hAnsi="Verdana" w:cstheme="minorHAnsi"/>
          <w:sz w:val="24"/>
          <w:szCs w:val="24"/>
        </w:rPr>
        <w:t xml:space="preserve"> – Ann-Marie</w:t>
      </w:r>
    </w:p>
    <w:p w14:paraId="433E4D9E" w14:textId="77777777" w:rsidR="001914B7" w:rsidRDefault="001914B7" w:rsidP="00403C12">
      <w:pPr>
        <w:pStyle w:val="ListParagraph"/>
        <w:numPr>
          <w:ilvl w:val="0"/>
          <w:numId w:val="9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Agenda – Pip/Ann-Marie</w:t>
      </w:r>
    </w:p>
    <w:p w14:paraId="48348FE6" w14:textId="77777777" w:rsidR="001914B7" w:rsidRDefault="001914B7" w:rsidP="00403C12">
      <w:pPr>
        <w:pStyle w:val="ListParagraph"/>
        <w:numPr>
          <w:ilvl w:val="0"/>
          <w:numId w:val="9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Attendance Register - Tracy</w:t>
      </w:r>
    </w:p>
    <w:p w14:paraId="23813ACE" w14:textId="77777777" w:rsidR="001E4891" w:rsidRDefault="001914B7" w:rsidP="00403C12">
      <w:pPr>
        <w:pStyle w:val="ListParagraph"/>
        <w:numPr>
          <w:ilvl w:val="0"/>
          <w:numId w:val="9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Meeting notes transcription – Jo</w:t>
      </w:r>
    </w:p>
    <w:p w14:paraId="2FB9B8EB" w14:textId="77777777" w:rsidR="001914B7" w:rsidRDefault="001914B7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02F7DF2C" w14:textId="77777777" w:rsidR="001914B7" w:rsidRDefault="001914B7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Updates</w:t>
      </w:r>
    </w:p>
    <w:p w14:paraId="7A395F9E" w14:textId="77777777" w:rsidR="001914B7" w:rsidRPr="00441CCE" w:rsidRDefault="001914B7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441CCE">
        <w:rPr>
          <w:rFonts w:ascii="Verdana" w:hAnsi="Verdana" w:cstheme="minorHAnsi"/>
          <w:b/>
          <w:sz w:val="24"/>
          <w:szCs w:val="24"/>
        </w:rPr>
        <w:t>Deaf</w:t>
      </w:r>
    </w:p>
    <w:p w14:paraId="061618EE" w14:textId="77777777" w:rsidR="001914B7" w:rsidRDefault="00441CCE" w:rsidP="00403C12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Provided census completion assistance to 8 people</w:t>
      </w:r>
      <w:r w:rsidR="00CB64D5">
        <w:rPr>
          <w:rFonts w:ascii="Verdana" w:hAnsi="Verdana" w:cstheme="minorHAnsi"/>
          <w:sz w:val="24"/>
          <w:szCs w:val="24"/>
        </w:rPr>
        <w:t>.</w:t>
      </w:r>
      <w:r>
        <w:rPr>
          <w:rFonts w:ascii="Verdana" w:hAnsi="Verdana" w:cstheme="minorHAnsi"/>
          <w:sz w:val="24"/>
          <w:szCs w:val="24"/>
        </w:rPr>
        <w:t xml:space="preserve"> </w:t>
      </w:r>
    </w:p>
    <w:p w14:paraId="18C7157D" w14:textId="77777777" w:rsidR="001914B7" w:rsidRDefault="001914B7" w:rsidP="00403C12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Met new </w:t>
      </w:r>
      <w:r w:rsidR="00441CCE">
        <w:rPr>
          <w:rFonts w:ascii="Verdana" w:hAnsi="Verdana" w:cstheme="minorHAnsi"/>
          <w:sz w:val="24"/>
          <w:szCs w:val="24"/>
        </w:rPr>
        <w:t xml:space="preserve">deaf/hard of hearing </w:t>
      </w:r>
      <w:r>
        <w:rPr>
          <w:rFonts w:ascii="Verdana" w:hAnsi="Verdana" w:cstheme="minorHAnsi"/>
          <w:sz w:val="24"/>
          <w:szCs w:val="24"/>
        </w:rPr>
        <w:t>connector at Mana Whaikaha</w:t>
      </w:r>
      <w:r w:rsidR="00CB64D5">
        <w:rPr>
          <w:rFonts w:ascii="Verdana" w:hAnsi="Verdana" w:cstheme="minorHAnsi"/>
          <w:sz w:val="24"/>
          <w:szCs w:val="24"/>
        </w:rPr>
        <w:t>.</w:t>
      </w:r>
    </w:p>
    <w:p w14:paraId="28902AA3" w14:textId="77777777" w:rsidR="00441CCE" w:rsidRDefault="00441CCE" w:rsidP="00403C12">
      <w:pPr>
        <w:pStyle w:val="ListParagraph"/>
        <w:numPr>
          <w:ilvl w:val="0"/>
          <w:numId w:val="1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Waiting on date confirmation for deaf community EGL gathering. Proposed date is 21 March and all welcome.</w:t>
      </w:r>
    </w:p>
    <w:p w14:paraId="3DC07AF8" w14:textId="3961F5A6" w:rsidR="003E2EA3" w:rsidRPr="00BD78BD" w:rsidRDefault="003E2EA3" w:rsidP="00403C12">
      <w:pPr>
        <w:spacing w:after="0" w:line="276" w:lineRule="auto"/>
        <w:rPr>
          <w:rFonts w:ascii="Verdana" w:hAnsi="Verdana" w:cstheme="minorHAnsi"/>
          <w:b/>
          <w:i/>
          <w:iCs/>
          <w:sz w:val="24"/>
          <w:szCs w:val="24"/>
        </w:rPr>
      </w:pPr>
    </w:p>
    <w:p w14:paraId="7E19A496" w14:textId="30FB2B7A" w:rsidR="00424316" w:rsidRPr="00BD78BD" w:rsidRDefault="00BD78BD" w:rsidP="00403C12">
      <w:pPr>
        <w:spacing w:after="0" w:line="276" w:lineRule="auto"/>
        <w:rPr>
          <w:rFonts w:ascii="Verdana" w:hAnsi="Verdana" w:cstheme="minorHAnsi"/>
          <w:b/>
          <w:i/>
          <w:iCs/>
          <w:sz w:val="24"/>
          <w:szCs w:val="24"/>
        </w:rPr>
      </w:pPr>
      <w:r>
        <w:rPr>
          <w:rFonts w:ascii="Verdana" w:hAnsi="Verdana" w:cstheme="minorHAnsi"/>
          <w:b/>
          <w:i/>
          <w:iCs/>
          <w:sz w:val="24"/>
          <w:szCs w:val="24"/>
        </w:rPr>
        <w:t>(</w:t>
      </w:r>
      <w:r w:rsidR="00424316" w:rsidRPr="00BD78BD">
        <w:rPr>
          <w:rFonts w:ascii="Verdana" w:hAnsi="Verdana" w:cstheme="minorHAnsi"/>
          <w:b/>
          <w:i/>
          <w:iCs/>
          <w:sz w:val="24"/>
          <w:szCs w:val="24"/>
        </w:rPr>
        <w:t>Post lunch – recording failed for first 40 minutes.</w:t>
      </w:r>
      <w:r>
        <w:rPr>
          <w:rFonts w:ascii="Verdana" w:hAnsi="Verdana" w:cstheme="minorHAnsi"/>
          <w:b/>
          <w:i/>
          <w:iCs/>
          <w:sz w:val="24"/>
          <w:szCs w:val="24"/>
        </w:rPr>
        <w:t>)</w:t>
      </w:r>
    </w:p>
    <w:p w14:paraId="7BFE14AA" w14:textId="77777777" w:rsidR="0039479C" w:rsidRDefault="0039479C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1C3A4813" w14:textId="4FA80614" w:rsidR="004C26B1" w:rsidRDefault="003E2EA3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3E2EA3">
        <w:rPr>
          <w:rFonts w:ascii="Verdana" w:hAnsi="Verdana" w:cstheme="minorHAnsi"/>
          <w:b/>
          <w:sz w:val="24"/>
          <w:szCs w:val="24"/>
        </w:rPr>
        <w:t>People First</w:t>
      </w:r>
    </w:p>
    <w:p w14:paraId="2881F2C1" w14:textId="013FAC24" w:rsidR="00294A48" w:rsidRPr="008950D1" w:rsidRDefault="0039479C" w:rsidP="00403C12">
      <w:pPr>
        <w:pStyle w:val="ListParagraph"/>
        <w:numPr>
          <w:ilvl w:val="0"/>
          <w:numId w:val="25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Presented by Rachel but not recorded.</w:t>
      </w:r>
    </w:p>
    <w:p w14:paraId="1C4AABC3" w14:textId="77777777" w:rsidR="004C26B1" w:rsidRPr="004C26B1" w:rsidRDefault="004C26B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4C26B1">
        <w:rPr>
          <w:rFonts w:ascii="Verdana" w:hAnsi="Verdana" w:cstheme="minorHAnsi"/>
          <w:b/>
          <w:sz w:val="24"/>
          <w:szCs w:val="24"/>
        </w:rPr>
        <w:lastRenderedPageBreak/>
        <w:t>Disabled People</w:t>
      </w:r>
    </w:p>
    <w:p w14:paraId="77AC138E" w14:textId="7EA5030E" w:rsidR="00030288" w:rsidRDefault="004C26B1" w:rsidP="00403C12">
      <w:pPr>
        <w:pStyle w:val="ListParagraph"/>
        <w:numPr>
          <w:ilvl w:val="0"/>
          <w:numId w:val="12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030288">
        <w:rPr>
          <w:rFonts w:ascii="Verdana" w:hAnsi="Verdana" w:cstheme="minorHAnsi"/>
          <w:sz w:val="24"/>
          <w:szCs w:val="24"/>
        </w:rPr>
        <w:t>Not recorded.</w:t>
      </w:r>
    </w:p>
    <w:p w14:paraId="1B733EE7" w14:textId="77777777" w:rsidR="0039479C" w:rsidRPr="00403C12" w:rsidRDefault="0039479C" w:rsidP="0039479C">
      <w:pPr>
        <w:pStyle w:val="ListParagraph"/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1F7725E0" w14:textId="77777777" w:rsidR="004C26B1" w:rsidRDefault="004C26B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4C26B1">
        <w:rPr>
          <w:rFonts w:ascii="Verdana" w:hAnsi="Verdana" w:cstheme="minorHAnsi"/>
          <w:b/>
          <w:sz w:val="24"/>
          <w:szCs w:val="24"/>
        </w:rPr>
        <w:t>Family Whan</w:t>
      </w:r>
      <w:r w:rsidR="007632B8">
        <w:rPr>
          <w:rFonts w:ascii="Verdana" w:hAnsi="Verdana" w:cstheme="minorHAnsi"/>
          <w:b/>
          <w:sz w:val="24"/>
          <w:szCs w:val="24"/>
        </w:rPr>
        <w:t>a</w:t>
      </w:r>
      <w:r w:rsidRPr="004C26B1">
        <w:rPr>
          <w:rFonts w:ascii="Verdana" w:hAnsi="Verdana" w:cstheme="minorHAnsi"/>
          <w:b/>
          <w:sz w:val="24"/>
          <w:szCs w:val="24"/>
        </w:rPr>
        <w:t>u</w:t>
      </w:r>
    </w:p>
    <w:p w14:paraId="38F4BC72" w14:textId="20AF367C" w:rsidR="004C26B1" w:rsidRDefault="004C26B1" w:rsidP="00403C12">
      <w:pPr>
        <w:pStyle w:val="ListParagraph"/>
        <w:numPr>
          <w:ilvl w:val="0"/>
          <w:numId w:val="12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030288">
        <w:rPr>
          <w:rFonts w:ascii="Verdana" w:hAnsi="Verdana" w:cstheme="minorHAnsi"/>
          <w:sz w:val="24"/>
          <w:szCs w:val="24"/>
        </w:rPr>
        <w:t>Not recorded.</w:t>
      </w:r>
    </w:p>
    <w:p w14:paraId="7CC9F7D4" w14:textId="30F0983A" w:rsidR="0039479C" w:rsidRDefault="0039479C" w:rsidP="0039479C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190CC323" w14:textId="010E1240" w:rsidR="0039479C" w:rsidRDefault="0039479C" w:rsidP="0039479C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39479C">
        <w:rPr>
          <w:rFonts w:ascii="Verdana" w:hAnsi="Verdana" w:cstheme="minorHAnsi"/>
          <w:b/>
          <w:sz w:val="24"/>
          <w:szCs w:val="24"/>
        </w:rPr>
        <w:t>Mana Whenua address to Family Whanau</w:t>
      </w:r>
    </w:p>
    <w:p w14:paraId="13DECB10" w14:textId="07301543" w:rsidR="0039479C" w:rsidRDefault="0039479C" w:rsidP="0039479C">
      <w:p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On behalf of Mana Whenua, Rangirea read a statement to Family Whanau Core Group with the following points:</w:t>
      </w:r>
    </w:p>
    <w:p w14:paraId="546B65BD" w14:textId="1FD4B562" w:rsidR="0039479C" w:rsidRDefault="0039479C" w:rsidP="0039479C">
      <w:pPr>
        <w:pStyle w:val="ListParagraph"/>
        <w:numPr>
          <w:ilvl w:val="0"/>
          <w:numId w:val="12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When Family Whanau requested Mana Whenua’s approval of their new name ‘Whanau for Whan</w:t>
      </w:r>
      <w:r w:rsidR="00F24547">
        <w:rPr>
          <w:rFonts w:ascii="Verdana" w:hAnsi="Verdana" w:cstheme="minorHAnsi"/>
          <w:sz w:val="24"/>
          <w:szCs w:val="24"/>
        </w:rPr>
        <w:t>a</w:t>
      </w:r>
      <w:r>
        <w:rPr>
          <w:rFonts w:ascii="Verdana" w:hAnsi="Verdana" w:cstheme="minorHAnsi"/>
          <w:sz w:val="24"/>
          <w:szCs w:val="24"/>
        </w:rPr>
        <w:t>u’ at the March meeting, Mana Whenua</w:t>
      </w:r>
      <w:r w:rsidR="00F24547">
        <w:rPr>
          <w:rFonts w:ascii="Verdana" w:hAnsi="Verdana" w:cstheme="minorHAnsi"/>
          <w:sz w:val="24"/>
          <w:szCs w:val="24"/>
        </w:rPr>
        <w:t xml:space="preserve"> were unprepared and had hastily responded and mistakenly </w:t>
      </w:r>
      <w:r w:rsidR="00AB6730">
        <w:rPr>
          <w:rFonts w:ascii="Verdana" w:hAnsi="Verdana" w:cstheme="minorHAnsi"/>
          <w:sz w:val="24"/>
          <w:szCs w:val="24"/>
        </w:rPr>
        <w:t xml:space="preserve">and embarrassingly </w:t>
      </w:r>
      <w:r w:rsidR="00F24547">
        <w:rPr>
          <w:rFonts w:ascii="Verdana" w:hAnsi="Verdana" w:cstheme="minorHAnsi"/>
          <w:sz w:val="24"/>
          <w:szCs w:val="24"/>
        </w:rPr>
        <w:t>agreed to the change without consulting with elders.</w:t>
      </w:r>
    </w:p>
    <w:p w14:paraId="0D6A524A" w14:textId="522894CE" w:rsidR="00F24547" w:rsidRDefault="00F24547" w:rsidP="0039479C">
      <w:pPr>
        <w:pStyle w:val="ListParagraph"/>
        <w:numPr>
          <w:ilvl w:val="0"/>
          <w:numId w:val="12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Issues pertaining to adopting a te reo Maori name are:</w:t>
      </w:r>
    </w:p>
    <w:p w14:paraId="79E1939A" w14:textId="63D572D1" w:rsidR="00F24547" w:rsidRDefault="00F24547" w:rsidP="00F24547">
      <w:pPr>
        <w:pStyle w:val="ListParagraph"/>
        <w:numPr>
          <w:ilvl w:val="0"/>
          <w:numId w:val="3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What is the whakapapa to the name?</w:t>
      </w:r>
    </w:p>
    <w:p w14:paraId="0EA2BA09" w14:textId="4814B42A" w:rsidR="00F24547" w:rsidRDefault="00F24547" w:rsidP="00F24547">
      <w:pPr>
        <w:pStyle w:val="ListParagraph"/>
        <w:numPr>
          <w:ilvl w:val="0"/>
          <w:numId w:val="3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How many Maori are being served by the group?</w:t>
      </w:r>
    </w:p>
    <w:p w14:paraId="5D508067" w14:textId="1CECE6D7" w:rsidR="00F24547" w:rsidRDefault="00F24547" w:rsidP="00F24547">
      <w:pPr>
        <w:pStyle w:val="ListParagraph"/>
        <w:numPr>
          <w:ilvl w:val="0"/>
          <w:numId w:val="3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 process of relationship building with Mana Whenua core group and tangata whenua is needed for creating a te reo Maori name.</w:t>
      </w:r>
    </w:p>
    <w:p w14:paraId="476089C4" w14:textId="6E2B0DC2" w:rsidR="00F24547" w:rsidRDefault="00F24547" w:rsidP="00F24547">
      <w:pPr>
        <w:pStyle w:val="ListParagraph"/>
        <w:numPr>
          <w:ilvl w:val="0"/>
          <w:numId w:val="3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 commitment to correct pronunciation of whanau and other words is needed if using te reo in the name.</w:t>
      </w:r>
    </w:p>
    <w:p w14:paraId="2F628336" w14:textId="66597C40" w:rsidR="00F24547" w:rsidRDefault="00F24547" w:rsidP="00F24547">
      <w:pPr>
        <w:pStyle w:val="ListParagraph"/>
        <w:numPr>
          <w:ilvl w:val="0"/>
          <w:numId w:val="31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Tracey requested the above details be sent to the Family Whanau core group to enable further discussion at their next meeting.</w:t>
      </w:r>
    </w:p>
    <w:p w14:paraId="12008AE1" w14:textId="1677B7D5" w:rsidR="00F24547" w:rsidRDefault="00F24547" w:rsidP="00F24547">
      <w:pPr>
        <w:pStyle w:val="ListParagraph"/>
        <w:numPr>
          <w:ilvl w:val="0"/>
          <w:numId w:val="31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Zandra acknowledged the </w:t>
      </w:r>
      <w:r w:rsidR="00AB6730">
        <w:rPr>
          <w:rFonts w:ascii="Verdana" w:hAnsi="Verdana" w:cstheme="minorHAnsi"/>
          <w:sz w:val="24"/>
          <w:szCs w:val="24"/>
        </w:rPr>
        <w:t>korero and gave Mana Whenua assurance Family Whanau will address the feedback.</w:t>
      </w:r>
    </w:p>
    <w:p w14:paraId="09D42D44" w14:textId="61C5D576" w:rsidR="00AB6730" w:rsidRDefault="00AB6730" w:rsidP="00AB6730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7D9AF1DF" w14:textId="0B7B0174" w:rsidR="00AB6730" w:rsidRPr="00AB6730" w:rsidRDefault="00AB6730" w:rsidP="00AB6730">
      <w:p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There was a short break in the meeting while the facilitator checked in with Mana Whenua and Family Whanau.  Acknowledgements were given about the difficulty in raising hard issues on the table.</w:t>
      </w:r>
    </w:p>
    <w:p w14:paraId="1FEE327D" w14:textId="708FB550" w:rsidR="00F05E95" w:rsidRPr="00424316" w:rsidRDefault="00F05E95" w:rsidP="00403C12">
      <w:pPr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</w:p>
    <w:p w14:paraId="017C214D" w14:textId="70F0B96B" w:rsidR="00BD78BD" w:rsidRPr="00BD78BD" w:rsidRDefault="00BD78BD" w:rsidP="00BD78BD">
      <w:pPr>
        <w:spacing w:after="0" w:line="276" w:lineRule="auto"/>
        <w:rPr>
          <w:rFonts w:ascii="Verdana" w:hAnsi="Verdana" w:cstheme="minorHAnsi"/>
          <w:b/>
          <w:bCs/>
          <w:i/>
          <w:iCs/>
          <w:sz w:val="24"/>
          <w:szCs w:val="24"/>
        </w:rPr>
      </w:pPr>
      <w:r>
        <w:rPr>
          <w:rFonts w:ascii="Verdana" w:hAnsi="Verdana" w:cstheme="minorHAnsi"/>
          <w:b/>
          <w:bCs/>
          <w:i/>
          <w:iCs/>
          <w:sz w:val="24"/>
          <w:szCs w:val="24"/>
        </w:rPr>
        <w:t>(</w:t>
      </w:r>
      <w:r w:rsidRPr="00BD78BD">
        <w:rPr>
          <w:rFonts w:ascii="Verdana" w:hAnsi="Verdana" w:cstheme="minorHAnsi"/>
          <w:b/>
          <w:bCs/>
          <w:i/>
          <w:iCs/>
          <w:sz w:val="24"/>
          <w:szCs w:val="24"/>
        </w:rPr>
        <w:t>Recorder checked and started part way through Mana Whenua update</w:t>
      </w:r>
      <w:r>
        <w:rPr>
          <w:rFonts w:ascii="Verdana" w:hAnsi="Verdana" w:cstheme="minorHAnsi"/>
          <w:b/>
          <w:bCs/>
          <w:i/>
          <w:iCs/>
          <w:sz w:val="24"/>
          <w:szCs w:val="24"/>
        </w:rPr>
        <w:t>)</w:t>
      </w:r>
    </w:p>
    <w:p w14:paraId="69D091F4" w14:textId="77777777" w:rsidR="00BD78BD" w:rsidRDefault="00BD78BD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1013AD6B" w14:textId="070F1CCD" w:rsidR="00F05E95" w:rsidRDefault="00F05E95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F05E95">
        <w:rPr>
          <w:rFonts w:ascii="Verdana" w:hAnsi="Verdana" w:cstheme="minorHAnsi"/>
          <w:b/>
          <w:sz w:val="24"/>
          <w:szCs w:val="24"/>
        </w:rPr>
        <w:t>Mana Whenua</w:t>
      </w:r>
    </w:p>
    <w:p w14:paraId="5DF0AAB3" w14:textId="77777777" w:rsidR="00F05E95" w:rsidRDefault="00F05E95" w:rsidP="00403C12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F05E95">
        <w:rPr>
          <w:rFonts w:ascii="Verdana" w:hAnsi="Verdana" w:cstheme="minorHAnsi"/>
          <w:sz w:val="24"/>
          <w:szCs w:val="24"/>
        </w:rPr>
        <w:t xml:space="preserve">Mana Whenua have a </w:t>
      </w:r>
      <w:r>
        <w:rPr>
          <w:rFonts w:ascii="Verdana" w:hAnsi="Verdana" w:cstheme="minorHAnsi"/>
          <w:sz w:val="24"/>
          <w:szCs w:val="24"/>
        </w:rPr>
        <w:t>venue</w:t>
      </w:r>
      <w:r w:rsidRPr="00F05E95">
        <w:rPr>
          <w:rFonts w:ascii="Verdana" w:hAnsi="Verdana" w:cstheme="minorHAnsi"/>
          <w:sz w:val="24"/>
          <w:szCs w:val="24"/>
        </w:rPr>
        <w:t xml:space="preserve"> </w:t>
      </w:r>
      <w:r w:rsidR="007632B8">
        <w:rPr>
          <w:rFonts w:ascii="Verdana" w:hAnsi="Verdana" w:cstheme="minorHAnsi"/>
          <w:sz w:val="24"/>
          <w:szCs w:val="24"/>
        </w:rPr>
        <w:t>for their meetings</w:t>
      </w:r>
      <w:r w:rsidRPr="00F05E95">
        <w:rPr>
          <w:rFonts w:ascii="Verdana" w:hAnsi="Verdana" w:cstheme="minorHAnsi"/>
          <w:sz w:val="24"/>
          <w:szCs w:val="24"/>
        </w:rPr>
        <w:t xml:space="preserve"> and </w:t>
      </w:r>
      <w:r w:rsidR="007632B8">
        <w:rPr>
          <w:rFonts w:ascii="Verdana" w:hAnsi="Verdana" w:cstheme="minorHAnsi"/>
          <w:sz w:val="24"/>
          <w:szCs w:val="24"/>
        </w:rPr>
        <w:t xml:space="preserve">a place </w:t>
      </w:r>
      <w:r w:rsidRPr="00F05E95">
        <w:rPr>
          <w:rFonts w:ascii="Verdana" w:hAnsi="Verdana" w:cstheme="minorHAnsi"/>
          <w:sz w:val="24"/>
          <w:szCs w:val="24"/>
        </w:rPr>
        <w:t>for people to drop in for connection and/or information.</w:t>
      </w:r>
    </w:p>
    <w:p w14:paraId="74D18425" w14:textId="77777777" w:rsidR="00030288" w:rsidRDefault="00030288" w:rsidP="00403C12">
      <w:pPr>
        <w:pStyle w:val="ListParagraph"/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43993913" w14:textId="77777777" w:rsidR="008950D1" w:rsidRDefault="008950D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3B8640B0" w14:textId="77777777" w:rsidR="008950D1" w:rsidRDefault="008950D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49410BD6" w14:textId="77777777" w:rsidR="008950D1" w:rsidRDefault="008950D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24C76798" w14:textId="56DBCC7F" w:rsidR="00F05E95" w:rsidRPr="00030288" w:rsidRDefault="00F05E95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030288">
        <w:rPr>
          <w:rFonts w:ascii="Verdana" w:hAnsi="Verdana" w:cstheme="minorHAnsi"/>
          <w:b/>
          <w:sz w:val="24"/>
          <w:szCs w:val="24"/>
        </w:rPr>
        <w:lastRenderedPageBreak/>
        <w:t>Officials</w:t>
      </w:r>
    </w:p>
    <w:p w14:paraId="10DDF848" w14:textId="77777777" w:rsidR="00F05E95" w:rsidRPr="00030288" w:rsidRDefault="00F05E95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030288">
        <w:rPr>
          <w:rFonts w:ascii="Verdana" w:hAnsi="Verdana" w:cstheme="minorHAnsi"/>
          <w:b/>
          <w:sz w:val="24"/>
          <w:szCs w:val="24"/>
        </w:rPr>
        <w:t>OT</w:t>
      </w:r>
    </w:p>
    <w:p w14:paraId="2E8A8F44" w14:textId="77777777" w:rsidR="004C26B1" w:rsidRPr="00294A48" w:rsidRDefault="004C26B1" w:rsidP="00403C12">
      <w:pPr>
        <w:pStyle w:val="ListParagraph"/>
        <w:numPr>
          <w:ilvl w:val="0"/>
          <w:numId w:val="11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4C26B1">
        <w:rPr>
          <w:rFonts w:ascii="Verdana" w:hAnsi="Verdana" w:cstheme="minorHAnsi"/>
          <w:sz w:val="24"/>
          <w:szCs w:val="24"/>
        </w:rPr>
        <w:t>A</w:t>
      </w:r>
      <w:r>
        <w:rPr>
          <w:rFonts w:ascii="Verdana" w:hAnsi="Verdana" w:cstheme="minorHAnsi"/>
          <w:sz w:val="24"/>
          <w:szCs w:val="24"/>
        </w:rPr>
        <w:t xml:space="preserve"> successful</w:t>
      </w:r>
      <w:r w:rsidRPr="004C26B1">
        <w:rPr>
          <w:rFonts w:ascii="Verdana" w:hAnsi="Verdana" w:cstheme="minorHAnsi"/>
          <w:sz w:val="24"/>
          <w:szCs w:val="24"/>
        </w:rPr>
        <w:t xml:space="preserve"> vision and strategy consultation hui with Jen, Claudia and the disabled core groups </w:t>
      </w:r>
      <w:r>
        <w:rPr>
          <w:rFonts w:ascii="Verdana" w:hAnsi="Verdana" w:cstheme="minorHAnsi"/>
          <w:sz w:val="24"/>
          <w:szCs w:val="24"/>
        </w:rPr>
        <w:t>has been held.</w:t>
      </w:r>
      <w:r w:rsidR="00294A48">
        <w:rPr>
          <w:rFonts w:ascii="Verdana" w:hAnsi="Verdana" w:cstheme="minorHAnsi"/>
          <w:sz w:val="24"/>
          <w:szCs w:val="24"/>
        </w:rPr>
        <w:t xml:space="preserve">  </w:t>
      </w:r>
      <w:r w:rsidR="00294A48" w:rsidRPr="00294A48">
        <w:rPr>
          <w:rFonts w:ascii="Verdana" w:hAnsi="Verdana" w:cstheme="minorHAnsi"/>
          <w:sz w:val="24"/>
          <w:szCs w:val="24"/>
        </w:rPr>
        <w:t>F</w:t>
      </w:r>
      <w:r w:rsidRPr="00294A48">
        <w:rPr>
          <w:rFonts w:ascii="Verdana" w:hAnsi="Verdana" w:cstheme="minorHAnsi"/>
          <w:sz w:val="24"/>
          <w:szCs w:val="24"/>
        </w:rPr>
        <w:t>eedback from the consultation meetings will be collaborated and presented to OT leadership.  Once developed, the vision and strategy will be presented to community.</w:t>
      </w:r>
    </w:p>
    <w:p w14:paraId="14A6E485" w14:textId="77777777" w:rsidR="004C26B1" w:rsidRDefault="004C26B1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61997A5C" w14:textId="77777777" w:rsidR="00CB64D5" w:rsidRDefault="004C26B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4C26B1">
        <w:rPr>
          <w:rFonts w:ascii="Verdana" w:hAnsi="Verdana" w:cstheme="minorHAnsi"/>
          <w:b/>
          <w:sz w:val="24"/>
          <w:szCs w:val="24"/>
        </w:rPr>
        <w:t>Pasifika</w:t>
      </w:r>
    </w:p>
    <w:p w14:paraId="57F81687" w14:textId="77777777" w:rsidR="00207EEE" w:rsidRDefault="00207EEE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 xml:space="preserve">PN </w:t>
      </w:r>
    </w:p>
    <w:p w14:paraId="63852397" w14:textId="3DE686F1" w:rsidR="00207EEE" w:rsidRDefault="00207EEE" w:rsidP="00403C12">
      <w:pPr>
        <w:pStyle w:val="ListParagraph"/>
        <w:numPr>
          <w:ilvl w:val="0"/>
          <w:numId w:val="18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207EEE">
        <w:rPr>
          <w:rFonts w:ascii="Verdana" w:hAnsi="Verdana" w:cstheme="minorHAnsi"/>
          <w:sz w:val="24"/>
          <w:szCs w:val="24"/>
        </w:rPr>
        <w:t>Focusing on personal and family budgets.</w:t>
      </w:r>
    </w:p>
    <w:p w14:paraId="4FD3ADB5" w14:textId="551BA622" w:rsidR="00F10240" w:rsidRPr="00207EEE" w:rsidRDefault="00F10240" w:rsidP="00403C12">
      <w:pPr>
        <w:pStyle w:val="ListParagraph"/>
        <w:numPr>
          <w:ilvl w:val="0"/>
          <w:numId w:val="18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Rasella and Lovely’s groups operate in different geographical areas and cater to different Pasifika groups.</w:t>
      </w:r>
    </w:p>
    <w:p w14:paraId="05B33CF0" w14:textId="77777777" w:rsidR="00207EEE" w:rsidRDefault="00207EEE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483577F0" w14:textId="77777777" w:rsidR="00207EEE" w:rsidRDefault="004C26B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>
        <w:rPr>
          <w:rFonts w:ascii="Verdana" w:hAnsi="Verdana" w:cstheme="minorHAnsi"/>
          <w:b/>
          <w:sz w:val="24"/>
          <w:szCs w:val="24"/>
        </w:rPr>
        <w:t>Levin</w:t>
      </w:r>
    </w:p>
    <w:p w14:paraId="4647073B" w14:textId="77777777" w:rsidR="001407E4" w:rsidRPr="001407E4" w:rsidRDefault="00CB64D5" w:rsidP="00403C12">
      <w:pPr>
        <w:pStyle w:val="ListParagraph"/>
        <w:numPr>
          <w:ilvl w:val="0"/>
          <w:numId w:val="1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Main focus </w:t>
      </w:r>
      <w:r w:rsidR="001407E4">
        <w:rPr>
          <w:rFonts w:ascii="Verdana" w:hAnsi="Verdana" w:cstheme="minorHAnsi"/>
          <w:sz w:val="24"/>
          <w:szCs w:val="24"/>
        </w:rPr>
        <w:t xml:space="preserve">is </w:t>
      </w:r>
      <w:r>
        <w:rPr>
          <w:rFonts w:ascii="Verdana" w:hAnsi="Verdana" w:cstheme="minorHAnsi"/>
          <w:sz w:val="24"/>
          <w:szCs w:val="24"/>
        </w:rPr>
        <w:t>on building relationships with disabled people within the community</w:t>
      </w:r>
      <w:r w:rsidR="001407E4">
        <w:rPr>
          <w:rFonts w:ascii="Verdana" w:hAnsi="Verdana" w:cstheme="minorHAnsi"/>
          <w:sz w:val="24"/>
          <w:szCs w:val="24"/>
        </w:rPr>
        <w:t xml:space="preserve"> and maintaining and sustaining these.  </w:t>
      </w:r>
    </w:p>
    <w:p w14:paraId="2DED427E" w14:textId="77777777" w:rsidR="00CB64D5" w:rsidRDefault="00CB64D5" w:rsidP="00403C12">
      <w:pPr>
        <w:pStyle w:val="ListParagraph"/>
        <w:numPr>
          <w:ilvl w:val="0"/>
          <w:numId w:val="1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 disabled youth working in a voluntary role in 2 schools in Levin has identified 19 children with disabilities (11 – high school and 8 – primary) who are not connected to the system. Those families are encouraged to join the Pasifika core group.</w:t>
      </w:r>
    </w:p>
    <w:p w14:paraId="021CB05F" w14:textId="77777777" w:rsidR="00CB64D5" w:rsidRDefault="00CB64D5" w:rsidP="00403C12">
      <w:pPr>
        <w:pStyle w:val="ListParagraph"/>
        <w:numPr>
          <w:ilvl w:val="0"/>
          <w:numId w:val="1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3 children with disabilities are already in the system. </w:t>
      </w:r>
    </w:p>
    <w:p w14:paraId="21A6E2C3" w14:textId="77777777" w:rsidR="00CB64D5" w:rsidRDefault="007632B8" w:rsidP="00403C12">
      <w:pPr>
        <w:pStyle w:val="ListParagraph"/>
        <w:numPr>
          <w:ilvl w:val="0"/>
          <w:numId w:val="1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Wishes to</w:t>
      </w:r>
      <w:r w:rsidR="001407E4">
        <w:rPr>
          <w:rFonts w:ascii="Verdana" w:hAnsi="Verdana" w:cstheme="minorHAnsi"/>
          <w:sz w:val="24"/>
          <w:szCs w:val="24"/>
        </w:rPr>
        <w:t xml:space="preserve"> build</w:t>
      </w:r>
      <w:r w:rsidR="00CB64D5">
        <w:rPr>
          <w:rFonts w:ascii="Verdana" w:hAnsi="Verdana" w:cstheme="minorHAnsi"/>
          <w:sz w:val="24"/>
          <w:szCs w:val="24"/>
        </w:rPr>
        <w:t xml:space="preserve"> the capacity of disabl</w:t>
      </w:r>
      <w:r w:rsidR="001407E4">
        <w:rPr>
          <w:rFonts w:ascii="Verdana" w:hAnsi="Verdana" w:cstheme="minorHAnsi"/>
          <w:sz w:val="24"/>
          <w:szCs w:val="24"/>
        </w:rPr>
        <w:t>ed youth through connection and work experience.</w:t>
      </w:r>
    </w:p>
    <w:p w14:paraId="1A5619CD" w14:textId="77777777" w:rsidR="00CB64D5" w:rsidRDefault="001407E4" w:rsidP="00403C12">
      <w:pPr>
        <w:pStyle w:val="ListParagraph"/>
        <w:numPr>
          <w:ilvl w:val="0"/>
          <w:numId w:val="1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As the original laptop allocated to </w:t>
      </w:r>
      <w:r w:rsidR="007632B8">
        <w:rPr>
          <w:rFonts w:ascii="Verdana" w:hAnsi="Verdana" w:cstheme="minorHAnsi"/>
          <w:sz w:val="24"/>
          <w:szCs w:val="24"/>
        </w:rPr>
        <w:t xml:space="preserve">the </w:t>
      </w:r>
      <w:r>
        <w:rPr>
          <w:rFonts w:ascii="Verdana" w:hAnsi="Verdana" w:cstheme="minorHAnsi"/>
          <w:sz w:val="24"/>
          <w:szCs w:val="24"/>
        </w:rPr>
        <w:t>core groups in 2022 is held by the PN Pasifika group, and there are 2 regional Pasifika core groups, Rasela proposed a laptop be allocated specifically for the Levin group.</w:t>
      </w:r>
    </w:p>
    <w:p w14:paraId="74289879" w14:textId="77777777" w:rsidR="001407E4" w:rsidRPr="003E2EA3" w:rsidRDefault="003E2EA3" w:rsidP="00403C12">
      <w:pPr>
        <w:pStyle w:val="ListParagraph"/>
        <w:numPr>
          <w:ilvl w:val="0"/>
          <w:numId w:val="22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The group agreed in principle for a laptop to be allocated to the Levin Pasifika core group and supports this request be presented to the </w:t>
      </w:r>
      <w:r w:rsidR="007632B8">
        <w:rPr>
          <w:rFonts w:ascii="Verdana" w:hAnsi="Verdana" w:cstheme="minorHAnsi"/>
          <w:sz w:val="24"/>
          <w:szCs w:val="24"/>
        </w:rPr>
        <w:t>MGG.</w:t>
      </w:r>
    </w:p>
    <w:p w14:paraId="546E5357" w14:textId="77777777" w:rsidR="001407E4" w:rsidRDefault="001407E4" w:rsidP="00403C12">
      <w:pPr>
        <w:pStyle w:val="ListParagraph"/>
        <w:numPr>
          <w:ilvl w:val="0"/>
          <w:numId w:val="2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As Trac</w:t>
      </w:r>
      <w:r w:rsidR="007632B8">
        <w:rPr>
          <w:rFonts w:ascii="Verdana" w:hAnsi="Verdana" w:cstheme="minorHAnsi"/>
          <w:sz w:val="24"/>
          <w:szCs w:val="24"/>
        </w:rPr>
        <w:t>e</w:t>
      </w:r>
      <w:r>
        <w:rPr>
          <w:rFonts w:ascii="Verdana" w:hAnsi="Verdana" w:cstheme="minorHAnsi"/>
          <w:sz w:val="24"/>
          <w:szCs w:val="24"/>
        </w:rPr>
        <w:t>y holds 2 laptops she has been asked to rescind one laptop (for the secretarial role?).</w:t>
      </w:r>
      <w:r w:rsidR="003E2EA3">
        <w:rPr>
          <w:rFonts w:ascii="Verdana" w:hAnsi="Verdana" w:cstheme="minorHAnsi"/>
          <w:sz w:val="24"/>
          <w:szCs w:val="24"/>
        </w:rPr>
        <w:t xml:space="preserve"> Is an equitable redistribution possible?</w:t>
      </w:r>
    </w:p>
    <w:p w14:paraId="27801456" w14:textId="77777777" w:rsidR="003E2EA3" w:rsidRPr="00403C12" w:rsidRDefault="00030288" w:rsidP="00403C12">
      <w:pPr>
        <w:pStyle w:val="ListParagraph"/>
        <w:numPr>
          <w:ilvl w:val="0"/>
          <w:numId w:val="24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A tala</w:t>
      </w:r>
      <w:r w:rsidR="003E2EA3" w:rsidRPr="00030288">
        <w:rPr>
          <w:rFonts w:ascii="Verdana" w:hAnsi="Verdana" w:cstheme="minorHAnsi"/>
          <w:sz w:val="24"/>
          <w:szCs w:val="24"/>
        </w:rPr>
        <w:t>noa</w:t>
      </w:r>
      <w:r>
        <w:rPr>
          <w:rFonts w:ascii="Verdana" w:hAnsi="Verdana" w:cstheme="minorHAnsi"/>
          <w:b/>
          <w:i/>
          <w:sz w:val="24"/>
          <w:szCs w:val="24"/>
        </w:rPr>
        <w:t xml:space="preserve"> </w:t>
      </w:r>
      <w:r w:rsidR="003E2EA3">
        <w:rPr>
          <w:rFonts w:ascii="Verdana" w:hAnsi="Verdana" w:cstheme="minorHAnsi"/>
          <w:sz w:val="24"/>
          <w:szCs w:val="24"/>
        </w:rPr>
        <w:t xml:space="preserve">was held on Sunday 26 February for Pasifika and Maori disabled people and families.  A second </w:t>
      </w:r>
      <w:r w:rsidR="007632B8">
        <w:rPr>
          <w:rFonts w:ascii="Verdana" w:hAnsi="Verdana" w:cstheme="minorHAnsi"/>
          <w:sz w:val="24"/>
          <w:szCs w:val="24"/>
        </w:rPr>
        <w:t>community meeting is planned</w:t>
      </w:r>
      <w:r w:rsidR="003E2EA3">
        <w:rPr>
          <w:rFonts w:ascii="Verdana" w:hAnsi="Verdana" w:cstheme="minorHAnsi"/>
          <w:sz w:val="24"/>
          <w:szCs w:val="24"/>
        </w:rPr>
        <w:t xml:space="preserve"> after Easter.</w:t>
      </w:r>
    </w:p>
    <w:p w14:paraId="478E5F06" w14:textId="77777777" w:rsidR="008950D1" w:rsidRDefault="008950D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7798F803" w14:textId="05F29D6F" w:rsidR="003E2EA3" w:rsidRDefault="003E2EA3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  <w:r w:rsidRPr="003E2EA3">
        <w:rPr>
          <w:rFonts w:ascii="Verdana" w:hAnsi="Verdana" w:cstheme="minorHAnsi"/>
          <w:b/>
          <w:sz w:val="24"/>
          <w:szCs w:val="24"/>
        </w:rPr>
        <w:t>Providers</w:t>
      </w:r>
    </w:p>
    <w:p w14:paraId="426F83F3" w14:textId="77777777" w:rsidR="003E2EA3" w:rsidRDefault="003E2EA3" w:rsidP="00403C12">
      <w:pPr>
        <w:pStyle w:val="ListParagraph"/>
        <w:numPr>
          <w:ilvl w:val="0"/>
          <w:numId w:val="24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 w:rsidRPr="003E2EA3">
        <w:rPr>
          <w:rFonts w:ascii="Verdana" w:hAnsi="Verdana" w:cstheme="minorHAnsi"/>
          <w:sz w:val="24"/>
          <w:szCs w:val="24"/>
        </w:rPr>
        <w:t xml:space="preserve">Waiting to hear back from </w:t>
      </w:r>
      <w:r>
        <w:rPr>
          <w:rFonts w:ascii="Verdana" w:hAnsi="Verdana" w:cstheme="minorHAnsi"/>
          <w:sz w:val="24"/>
          <w:szCs w:val="24"/>
        </w:rPr>
        <w:t>Whaikaha re pay equity.</w:t>
      </w:r>
    </w:p>
    <w:p w14:paraId="4B25DAAB" w14:textId="77777777" w:rsidR="003E2EA3" w:rsidRDefault="003E2EA3" w:rsidP="00403C12">
      <w:pPr>
        <w:pStyle w:val="ListParagraph"/>
        <w:numPr>
          <w:ilvl w:val="0"/>
          <w:numId w:val="24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lastRenderedPageBreak/>
        <w:t>Staffing shortages</w:t>
      </w:r>
      <w:r w:rsidR="00030288">
        <w:rPr>
          <w:rFonts w:ascii="Verdana" w:hAnsi="Verdana" w:cstheme="minorHAnsi"/>
          <w:sz w:val="24"/>
          <w:szCs w:val="24"/>
        </w:rPr>
        <w:t xml:space="preserve"> within the disability and healthcare sector</w:t>
      </w:r>
      <w:r>
        <w:rPr>
          <w:rFonts w:ascii="Verdana" w:hAnsi="Verdana" w:cstheme="minorHAnsi"/>
          <w:sz w:val="24"/>
          <w:szCs w:val="24"/>
        </w:rPr>
        <w:t xml:space="preserve"> continue.</w:t>
      </w:r>
    </w:p>
    <w:p w14:paraId="0642A05A" w14:textId="77777777" w:rsidR="003E2EA3" w:rsidRDefault="00030288" w:rsidP="00403C12">
      <w:pPr>
        <w:pStyle w:val="ListParagraph"/>
        <w:numPr>
          <w:ilvl w:val="0"/>
          <w:numId w:val="24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Recruitment project – no update. Next meeting to be held on Friday. </w:t>
      </w:r>
    </w:p>
    <w:p w14:paraId="450E4216" w14:textId="77777777" w:rsidR="00030288" w:rsidRDefault="00030288" w:rsidP="00403C12">
      <w:pPr>
        <w:pStyle w:val="ListParagraph"/>
        <w:numPr>
          <w:ilvl w:val="0"/>
          <w:numId w:val="2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The sub</w:t>
      </w:r>
      <w:r w:rsidR="007632B8">
        <w:rPr>
          <w:rFonts w:ascii="Verdana" w:hAnsi="Verdana" w:cstheme="minorHAnsi"/>
          <w:sz w:val="24"/>
          <w:szCs w:val="24"/>
        </w:rPr>
        <w:t>-</w:t>
      </w:r>
      <w:r>
        <w:rPr>
          <w:rFonts w:ascii="Verdana" w:hAnsi="Verdana" w:cstheme="minorHAnsi"/>
          <w:sz w:val="24"/>
          <w:szCs w:val="24"/>
        </w:rPr>
        <w:t>group has increased to include representation from all core groups.</w:t>
      </w:r>
    </w:p>
    <w:p w14:paraId="4F0A11F8" w14:textId="77777777" w:rsidR="0015613F" w:rsidRDefault="0015613F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506037FA" w14:textId="77777777" w:rsidR="0015613F" w:rsidRDefault="0015613F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 w:rsidRPr="0015613F">
        <w:rPr>
          <w:rFonts w:ascii="Verdana" w:hAnsi="Verdana" w:cstheme="minorHAnsi"/>
          <w:b/>
          <w:sz w:val="28"/>
          <w:szCs w:val="28"/>
        </w:rPr>
        <w:t>Budget</w:t>
      </w:r>
    </w:p>
    <w:p w14:paraId="16504658" w14:textId="77777777" w:rsidR="0015613F" w:rsidRDefault="0015613F" w:rsidP="00403C12">
      <w:pPr>
        <w:pStyle w:val="ListParagraph"/>
        <w:numPr>
          <w:ilvl w:val="0"/>
          <w:numId w:val="2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Mana Whenua shared their budget template and estimated budget total for 2023-24</w:t>
      </w:r>
      <w:r w:rsidR="007632B8">
        <w:rPr>
          <w:rFonts w:ascii="Verdana" w:hAnsi="Verdana" w:cstheme="minorHAnsi"/>
          <w:sz w:val="24"/>
          <w:szCs w:val="24"/>
        </w:rPr>
        <w:t>.</w:t>
      </w:r>
    </w:p>
    <w:p w14:paraId="20A74D40" w14:textId="77777777" w:rsidR="0015613F" w:rsidRDefault="0015613F" w:rsidP="00403C12">
      <w:pPr>
        <w:pStyle w:val="ListParagraph"/>
        <w:numPr>
          <w:ilvl w:val="0"/>
          <w:numId w:val="26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Providers have not</w:t>
      </w:r>
      <w:r w:rsidR="007632B8">
        <w:rPr>
          <w:rFonts w:ascii="Verdana" w:hAnsi="Verdana" w:cstheme="minorHAnsi"/>
          <w:sz w:val="24"/>
          <w:szCs w:val="24"/>
        </w:rPr>
        <w:t xml:space="preserve"> yet</w:t>
      </w:r>
      <w:r>
        <w:rPr>
          <w:rFonts w:ascii="Verdana" w:hAnsi="Verdana" w:cstheme="minorHAnsi"/>
          <w:sz w:val="24"/>
          <w:szCs w:val="24"/>
        </w:rPr>
        <w:t xml:space="preserve"> received the template or budget</w:t>
      </w:r>
    </w:p>
    <w:p w14:paraId="4D4B5B54" w14:textId="77777777" w:rsidR="0015613F" w:rsidRDefault="0015613F" w:rsidP="00403C12">
      <w:pPr>
        <w:pStyle w:val="ListParagraph"/>
        <w:numPr>
          <w:ilvl w:val="0"/>
          <w:numId w:val="2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Do they have a budget for minute taker? If not, why not?</w:t>
      </w:r>
    </w:p>
    <w:p w14:paraId="5EFB7F81" w14:textId="77777777" w:rsidR="0015613F" w:rsidRDefault="0015613F" w:rsidP="00403C12">
      <w:pPr>
        <w:pStyle w:val="ListParagraph"/>
        <w:numPr>
          <w:ilvl w:val="0"/>
          <w:numId w:val="20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Providers have chosen not to receive funding to attend meetings.</w:t>
      </w:r>
    </w:p>
    <w:p w14:paraId="71575778" w14:textId="77777777" w:rsidR="0015613F" w:rsidRDefault="0015613F" w:rsidP="00403C12">
      <w:pPr>
        <w:pStyle w:val="ListParagraph"/>
        <w:numPr>
          <w:ilvl w:val="0"/>
          <w:numId w:val="27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Pasifika have never set a budget and would need guidance in setting one and need template.</w:t>
      </w:r>
    </w:p>
    <w:p w14:paraId="3EC38E1B" w14:textId="77777777" w:rsidR="0015613F" w:rsidRDefault="0015613F" w:rsidP="00403C12">
      <w:pPr>
        <w:pStyle w:val="ListParagraph"/>
        <w:numPr>
          <w:ilvl w:val="0"/>
          <w:numId w:val="27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Disabled Peoples core group </w:t>
      </w:r>
      <w:r w:rsidR="00E3691F">
        <w:rPr>
          <w:rFonts w:ascii="Verdana" w:hAnsi="Verdana" w:cstheme="minorHAnsi"/>
          <w:sz w:val="24"/>
          <w:szCs w:val="24"/>
        </w:rPr>
        <w:t xml:space="preserve">and family core group </w:t>
      </w:r>
      <w:r>
        <w:rPr>
          <w:rFonts w:ascii="Verdana" w:hAnsi="Verdana" w:cstheme="minorHAnsi"/>
          <w:sz w:val="24"/>
          <w:szCs w:val="24"/>
        </w:rPr>
        <w:t>are unsure whether they have a template.</w:t>
      </w:r>
    </w:p>
    <w:p w14:paraId="6F2F70DB" w14:textId="77777777" w:rsidR="00E3691F" w:rsidRDefault="000D7FA6" w:rsidP="00403C12">
      <w:pPr>
        <w:pStyle w:val="ListParagraph"/>
        <w:numPr>
          <w:ilvl w:val="0"/>
          <w:numId w:val="27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B</w:t>
      </w:r>
      <w:r w:rsidR="00E3691F" w:rsidRPr="00E3691F">
        <w:rPr>
          <w:rFonts w:ascii="Verdana" w:hAnsi="Verdana" w:cstheme="minorHAnsi"/>
          <w:sz w:val="24"/>
          <w:szCs w:val="24"/>
        </w:rPr>
        <w:t>rainstorm</w:t>
      </w:r>
      <w:r>
        <w:rPr>
          <w:rFonts w:ascii="Verdana" w:hAnsi="Verdana" w:cstheme="minorHAnsi"/>
          <w:sz w:val="24"/>
          <w:szCs w:val="24"/>
        </w:rPr>
        <w:t>ed ideas</w:t>
      </w:r>
      <w:r w:rsidR="00E3691F" w:rsidRPr="00E3691F">
        <w:rPr>
          <w:rFonts w:ascii="Verdana" w:hAnsi="Verdana" w:cstheme="minorHAnsi"/>
          <w:sz w:val="24"/>
          <w:szCs w:val="24"/>
        </w:rPr>
        <w:t xml:space="preserve"> for budget consideration</w:t>
      </w:r>
      <w:r w:rsidR="00E3691F">
        <w:rPr>
          <w:rFonts w:ascii="Verdana" w:hAnsi="Verdana" w:cstheme="minorHAnsi"/>
          <w:sz w:val="24"/>
          <w:szCs w:val="24"/>
        </w:rPr>
        <w:t xml:space="preserve">s for </w:t>
      </w:r>
      <w:r>
        <w:rPr>
          <w:rFonts w:ascii="Verdana" w:hAnsi="Verdana" w:cstheme="minorHAnsi"/>
          <w:sz w:val="24"/>
          <w:szCs w:val="24"/>
        </w:rPr>
        <w:t xml:space="preserve">1 July 2023 to 30 June </w:t>
      </w:r>
      <w:r w:rsidR="00E3691F">
        <w:rPr>
          <w:rFonts w:ascii="Verdana" w:hAnsi="Verdana" w:cstheme="minorHAnsi"/>
          <w:sz w:val="24"/>
          <w:szCs w:val="24"/>
        </w:rPr>
        <w:t>24</w:t>
      </w:r>
      <w:r w:rsidR="00E3691F" w:rsidRPr="00E3691F">
        <w:rPr>
          <w:rFonts w:ascii="Verdana" w:hAnsi="Verdana" w:cstheme="minorHAnsi"/>
          <w:sz w:val="24"/>
          <w:szCs w:val="24"/>
        </w:rPr>
        <w:t xml:space="preserve"> </w:t>
      </w:r>
      <w:r>
        <w:rPr>
          <w:rFonts w:ascii="Verdana" w:hAnsi="Verdana" w:cstheme="minorHAnsi"/>
          <w:sz w:val="24"/>
          <w:szCs w:val="24"/>
        </w:rPr>
        <w:t>included</w:t>
      </w:r>
      <w:r w:rsidR="00E3691F">
        <w:rPr>
          <w:rFonts w:ascii="Verdana" w:hAnsi="Verdana" w:cstheme="minorHAnsi"/>
          <w:sz w:val="24"/>
          <w:szCs w:val="24"/>
        </w:rPr>
        <w:t>:</w:t>
      </w:r>
    </w:p>
    <w:p w14:paraId="0A09739A" w14:textId="77777777" w:rsidR="00E3691F" w:rsidRDefault="00E3691F" w:rsidP="00403C12">
      <w:pPr>
        <w:pStyle w:val="ListParagraph"/>
        <w:spacing w:after="0" w:line="276" w:lineRule="auto"/>
        <w:rPr>
          <w:rFonts w:ascii="Verdana" w:hAnsi="Verdana"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3141"/>
        <w:gridCol w:w="2365"/>
      </w:tblGrid>
      <w:tr w:rsidR="00E3691F" w14:paraId="290653A4" w14:textId="77777777" w:rsidTr="00E3691F">
        <w:tc>
          <w:tcPr>
            <w:tcW w:w="2819" w:type="dxa"/>
          </w:tcPr>
          <w:p w14:paraId="27A4A01B" w14:textId="77777777" w:rsidR="00E3691F" w:rsidRDefault="00E3691F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Venue hire</w:t>
            </w:r>
          </w:p>
        </w:tc>
        <w:tc>
          <w:tcPr>
            <w:tcW w:w="2552" w:type="dxa"/>
          </w:tcPr>
          <w:p w14:paraId="719EF862" w14:textId="77777777" w:rsidR="00E3691F" w:rsidRDefault="00E3691F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Who gets paid</w:t>
            </w:r>
          </w:p>
        </w:tc>
        <w:tc>
          <w:tcPr>
            <w:tcW w:w="2835" w:type="dxa"/>
          </w:tcPr>
          <w:p w14:paraId="7AABB9DD" w14:textId="77777777" w:rsidR="00E3691F" w:rsidRDefault="00E3691F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Admin costs</w:t>
            </w:r>
          </w:p>
        </w:tc>
      </w:tr>
      <w:tr w:rsidR="00E3691F" w14:paraId="20C3C1B1" w14:textId="77777777" w:rsidTr="00E3691F">
        <w:tc>
          <w:tcPr>
            <w:tcW w:w="2819" w:type="dxa"/>
          </w:tcPr>
          <w:p w14:paraId="72C373E5" w14:textId="77777777" w:rsidR="00E3691F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Mileage – who/where to</w:t>
            </w:r>
          </w:p>
        </w:tc>
        <w:tc>
          <w:tcPr>
            <w:tcW w:w="2552" w:type="dxa"/>
          </w:tcPr>
          <w:p w14:paraId="4F4216AB" w14:textId="77777777" w:rsidR="00E3691F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Guest speakers – airfares/accommodation</w:t>
            </w:r>
          </w:p>
        </w:tc>
        <w:tc>
          <w:tcPr>
            <w:tcW w:w="2835" w:type="dxa"/>
          </w:tcPr>
          <w:p w14:paraId="356C8F57" w14:textId="77777777" w:rsidR="00E3691F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Catering including tea, coffee, milk</w:t>
            </w:r>
          </w:p>
        </w:tc>
      </w:tr>
      <w:tr w:rsidR="00514677" w14:paraId="36B5368F" w14:textId="77777777" w:rsidTr="00E3691F">
        <w:tc>
          <w:tcPr>
            <w:tcW w:w="2819" w:type="dxa"/>
          </w:tcPr>
          <w:p w14:paraId="10EA68EA" w14:textId="77777777" w:rsidR="00514677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Interpreters/Meeting Assistants</w:t>
            </w:r>
          </w:p>
        </w:tc>
        <w:tc>
          <w:tcPr>
            <w:tcW w:w="2552" w:type="dxa"/>
          </w:tcPr>
          <w:p w14:paraId="0BC782AC" w14:textId="77777777" w:rsidR="00514677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Resources – photocopying/paper</w:t>
            </w:r>
          </w:p>
        </w:tc>
        <w:tc>
          <w:tcPr>
            <w:tcW w:w="2835" w:type="dxa"/>
          </w:tcPr>
          <w:p w14:paraId="7FECB3A8" w14:textId="77777777" w:rsidR="00514677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What do you need for people to attend</w:t>
            </w:r>
          </w:p>
        </w:tc>
      </w:tr>
      <w:tr w:rsidR="00514677" w14:paraId="4BDACC87" w14:textId="77777777" w:rsidTr="00E3691F">
        <w:tc>
          <w:tcPr>
            <w:tcW w:w="2819" w:type="dxa"/>
          </w:tcPr>
          <w:p w14:paraId="60FACF9C" w14:textId="77777777" w:rsidR="00514677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Strategic planning hours</w:t>
            </w:r>
          </w:p>
        </w:tc>
        <w:tc>
          <w:tcPr>
            <w:tcW w:w="2552" w:type="dxa"/>
          </w:tcPr>
          <w:p w14:paraId="10FB6E57" w14:textId="77777777" w:rsidR="00514677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proofErr w:type="spellStart"/>
            <w:r>
              <w:rPr>
                <w:rFonts w:ascii="Verdana" w:hAnsi="Verdana" w:cstheme="minorHAnsi"/>
                <w:sz w:val="24"/>
                <w:szCs w:val="24"/>
              </w:rPr>
              <w:t>Wifi</w:t>
            </w:r>
            <w:proofErr w:type="spellEnd"/>
            <w:r>
              <w:rPr>
                <w:rFonts w:ascii="Verdana" w:hAnsi="Verdana" w:cstheme="minorHAnsi"/>
                <w:sz w:val="24"/>
                <w:szCs w:val="24"/>
              </w:rPr>
              <w:t>/zoom</w:t>
            </w:r>
          </w:p>
        </w:tc>
        <w:tc>
          <w:tcPr>
            <w:tcW w:w="2835" w:type="dxa"/>
          </w:tcPr>
          <w:p w14:paraId="18C4AAD8" w14:textId="77777777" w:rsidR="00514677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Parking</w:t>
            </w:r>
          </w:p>
        </w:tc>
      </w:tr>
      <w:tr w:rsidR="000D7FA6" w14:paraId="304E6BBD" w14:textId="77777777" w:rsidTr="00E3691F">
        <w:tc>
          <w:tcPr>
            <w:tcW w:w="2819" w:type="dxa"/>
          </w:tcPr>
          <w:p w14:paraId="23E52964" w14:textId="77777777" w:rsidR="000D7FA6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Core group workshops</w:t>
            </w:r>
          </w:p>
        </w:tc>
        <w:tc>
          <w:tcPr>
            <w:tcW w:w="2552" w:type="dxa"/>
          </w:tcPr>
          <w:p w14:paraId="2971ACB5" w14:textId="77777777" w:rsidR="000D7FA6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Childminding</w:t>
            </w:r>
          </w:p>
        </w:tc>
        <w:tc>
          <w:tcPr>
            <w:tcW w:w="2835" w:type="dxa"/>
          </w:tcPr>
          <w:p w14:paraId="08FB6B42" w14:textId="77777777" w:rsidR="000D7FA6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Actual and predicted budgets</w:t>
            </w:r>
          </w:p>
        </w:tc>
      </w:tr>
      <w:tr w:rsidR="000D7FA6" w14:paraId="56B361A2" w14:textId="77777777" w:rsidTr="00E3691F">
        <w:tc>
          <w:tcPr>
            <w:tcW w:w="2819" w:type="dxa"/>
          </w:tcPr>
          <w:p w14:paraId="4B88044E" w14:textId="77777777" w:rsidR="000D7FA6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Sector Engagement</w:t>
            </w:r>
          </w:p>
        </w:tc>
        <w:tc>
          <w:tcPr>
            <w:tcW w:w="2552" w:type="dxa"/>
          </w:tcPr>
          <w:p w14:paraId="3C1A0B96" w14:textId="77777777" w:rsidR="000D7FA6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3B5EDF" w14:textId="77777777" w:rsidR="000D7FA6" w:rsidRDefault="000D7FA6" w:rsidP="00403C12">
            <w:pPr>
              <w:spacing w:line="276" w:lineRule="auto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3AB56EC6" w14:textId="77777777" w:rsidR="00E3691F" w:rsidRPr="00E3691F" w:rsidRDefault="00E3691F" w:rsidP="00403C12">
      <w:pPr>
        <w:spacing w:after="0" w:line="276" w:lineRule="auto"/>
        <w:ind w:left="720"/>
        <w:rPr>
          <w:rFonts w:ascii="Verdana" w:hAnsi="Verdana" w:cstheme="minorHAnsi"/>
          <w:sz w:val="24"/>
          <w:szCs w:val="24"/>
        </w:rPr>
      </w:pPr>
    </w:p>
    <w:p w14:paraId="5D67837C" w14:textId="77777777" w:rsidR="00030288" w:rsidRDefault="00030288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672C18EA" w14:textId="77777777" w:rsidR="000D7FA6" w:rsidRDefault="000D7FA6" w:rsidP="00403C12">
      <w:pPr>
        <w:pStyle w:val="ListParagraph"/>
        <w:numPr>
          <w:ilvl w:val="0"/>
          <w:numId w:val="28"/>
        </w:num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All groups are encouraged to </w:t>
      </w:r>
      <w:r w:rsidR="007C6733">
        <w:rPr>
          <w:rFonts w:ascii="Verdana" w:hAnsi="Verdana" w:cstheme="minorHAnsi"/>
          <w:sz w:val="24"/>
          <w:szCs w:val="24"/>
        </w:rPr>
        <w:t xml:space="preserve">prioritize </w:t>
      </w:r>
      <w:r w:rsidR="007632B8">
        <w:rPr>
          <w:rFonts w:ascii="Verdana" w:hAnsi="Verdana" w:cstheme="minorHAnsi"/>
          <w:sz w:val="24"/>
          <w:szCs w:val="24"/>
        </w:rPr>
        <w:t xml:space="preserve">the </w:t>
      </w:r>
      <w:r w:rsidR="007C6733">
        <w:rPr>
          <w:rFonts w:ascii="Verdana" w:hAnsi="Verdana" w:cstheme="minorHAnsi"/>
          <w:sz w:val="24"/>
          <w:szCs w:val="24"/>
        </w:rPr>
        <w:t>completion</w:t>
      </w:r>
      <w:r>
        <w:rPr>
          <w:rFonts w:ascii="Verdana" w:hAnsi="Verdana" w:cstheme="minorHAnsi"/>
          <w:sz w:val="24"/>
          <w:szCs w:val="24"/>
        </w:rPr>
        <w:t xml:space="preserve"> </w:t>
      </w:r>
      <w:r w:rsidR="007C6733">
        <w:rPr>
          <w:rFonts w:ascii="Verdana" w:hAnsi="Verdana" w:cstheme="minorHAnsi"/>
          <w:sz w:val="24"/>
          <w:szCs w:val="24"/>
        </w:rPr>
        <w:t>and submission of their budgets M</w:t>
      </w:r>
      <w:r>
        <w:rPr>
          <w:rFonts w:ascii="Verdana" w:hAnsi="Verdana" w:cstheme="minorHAnsi"/>
          <w:sz w:val="24"/>
          <w:szCs w:val="24"/>
        </w:rPr>
        <w:t>ana Whaikaha Ltd</w:t>
      </w:r>
      <w:r w:rsidR="007C6733">
        <w:rPr>
          <w:rFonts w:ascii="Verdana" w:hAnsi="Verdana" w:cstheme="minorHAnsi"/>
          <w:sz w:val="24"/>
          <w:szCs w:val="24"/>
        </w:rPr>
        <w:t xml:space="preserve"> as soon as possible</w:t>
      </w:r>
      <w:r>
        <w:rPr>
          <w:rFonts w:ascii="Verdana" w:hAnsi="Verdana" w:cstheme="minorHAnsi"/>
          <w:sz w:val="24"/>
          <w:szCs w:val="24"/>
        </w:rPr>
        <w:t xml:space="preserve"> before 1 April 2023.</w:t>
      </w:r>
    </w:p>
    <w:p w14:paraId="21C4C64A" w14:textId="77777777" w:rsidR="007C6733" w:rsidRDefault="007C6733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14F7D356" w14:textId="77777777" w:rsidR="007C6733" w:rsidRDefault="007C6733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 w:rsidRPr="007C6733">
        <w:rPr>
          <w:rFonts w:ascii="Verdana" w:hAnsi="Verdana" w:cstheme="minorHAnsi"/>
          <w:b/>
          <w:sz w:val="28"/>
          <w:szCs w:val="28"/>
        </w:rPr>
        <w:lastRenderedPageBreak/>
        <w:t>365 Training</w:t>
      </w:r>
    </w:p>
    <w:p w14:paraId="0273448A" w14:textId="77777777" w:rsidR="007C6733" w:rsidRPr="007C6733" w:rsidRDefault="007C6733" w:rsidP="00403C12">
      <w:pPr>
        <w:pStyle w:val="ListParagraph"/>
        <w:numPr>
          <w:ilvl w:val="0"/>
          <w:numId w:val="28"/>
        </w:num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sz w:val="24"/>
          <w:szCs w:val="24"/>
        </w:rPr>
        <w:t>Those wanting the training please email Tracey.</w:t>
      </w:r>
    </w:p>
    <w:p w14:paraId="1B1921C0" w14:textId="77777777" w:rsidR="007C6733" w:rsidRDefault="007C6733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2E307E66" w14:textId="77777777" w:rsidR="007C6733" w:rsidRPr="00403C12" w:rsidRDefault="007C6733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  <w:r w:rsidRPr="007632B8">
        <w:rPr>
          <w:rFonts w:ascii="Verdana" w:hAnsi="Verdana" w:cstheme="minorHAnsi"/>
          <w:b/>
          <w:sz w:val="28"/>
          <w:szCs w:val="28"/>
        </w:rPr>
        <w:t>Closing comments</w:t>
      </w:r>
    </w:p>
    <w:p w14:paraId="156DC9A7" w14:textId="77777777" w:rsidR="007C6733" w:rsidRDefault="007C6733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One thing to take away from this meeting:</w:t>
      </w:r>
    </w:p>
    <w:p w14:paraId="2FDDC0CB" w14:textId="77777777" w:rsidR="007C6733" w:rsidRDefault="007C6733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Gone next level today – thank you, a lot of time to in front of us for these meetings, be good to get more People First to these meetings,  interesting meeting – plenty of notes, food was yummy, a lot of information, we all do things differently by we all want the same thing – go back to the basics sometimes, lots of information and work ahead of us, have a lot written down and actions to follow up, have enjoyed myself and seeing the different groups, a lot information, only filling in for the Chairman and will be passing all of this on, liked my iced chocolate, liked the way we are moving forward and getting a bit feisty again.</w:t>
      </w:r>
    </w:p>
    <w:p w14:paraId="6939FD44" w14:textId="77777777" w:rsidR="007C6733" w:rsidRDefault="007C6733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70B60B84" w14:textId="77777777" w:rsidR="007632B8" w:rsidRDefault="007632B8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The meeting closed at 2.30pm</w:t>
      </w:r>
    </w:p>
    <w:p w14:paraId="12E4C3C9" w14:textId="77777777" w:rsidR="007C6733" w:rsidRPr="007C6733" w:rsidRDefault="007C6733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6D37C12C" w14:textId="77777777" w:rsidR="00030288" w:rsidRPr="00030288" w:rsidRDefault="00030288" w:rsidP="00403C12">
      <w:pPr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0EFA95F2" w14:textId="77777777" w:rsidR="001914B7" w:rsidRPr="001914B7" w:rsidRDefault="001914B7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</w:p>
    <w:p w14:paraId="3E571A30" w14:textId="77777777" w:rsidR="001914B7" w:rsidRPr="001914B7" w:rsidRDefault="001914B7" w:rsidP="00403C12">
      <w:pPr>
        <w:spacing w:after="0" w:line="276" w:lineRule="auto"/>
        <w:rPr>
          <w:rFonts w:ascii="Verdana" w:hAnsi="Verdana" w:cstheme="minorHAnsi"/>
          <w:b/>
          <w:sz w:val="28"/>
          <w:szCs w:val="28"/>
        </w:rPr>
      </w:pPr>
    </w:p>
    <w:p w14:paraId="2E9482E6" w14:textId="77777777" w:rsidR="001914B7" w:rsidRPr="001E4891" w:rsidRDefault="001914B7" w:rsidP="00403C12">
      <w:pPr>
        <w:pStyle w:val="ListParagraph"/>
        <w:spacing w:after="0" w:line="276" w:lineRule="auto"/>
        <w:rPr>
          <w:rFonts w:ascii="Verdana" w:hAnsi="Verdana" w:cstheme="minorHAnsi"/>
          <w:sz w:val="24"/>
          <w:szCs w:val="24"/>
        </w:rPr>
      </w:pPr>
    </w:p>
    <w:p w14:paraId="126E74C5" w14:textId="77777777" w:rsidR="001E4891" w:rsidRPr="001E4891" w:rsidRDefault="001E4891" w:rsidP="00403C12">
      <w:pPr>
        <w:spacing w:after="0" w:line="276" w:lineRule="auto"/>
        <w:rPr>
          <w:rFonts w:ascii="Verdana" w:hAnsi="Verdana" w:cstheme="minorHAnsi"/>
          <w:b/>
          <w:sz w:val="24"/>
          <w:szCs w:val="24"/>
        </w:rPr>
      </w:pPr>
    </w:p>
    <w:p w14:paraId="32825A6C" w14:textId="77777777" w:rsidR="00227504" w:rsidRDefault="00227504" w:rsidP="00403C12">
      <w:pPr>
        <w:spacing w:after="0" w:line="276" w:lineRule="auto"/>
        <w:ind w:left="720"/>
        <w:rPr>
          <w:rFonts w:ascii="Verdana" w:hAnsi="Verdana" w:cstheme="minorHAnsi"/>
          <w:b/>
          <w:sz w:val="24"/>
          <w:szCs w:val="24"/>
        </w:rPr>
      </w:pPr>
    </w:p>
    <w:p w14:paraId="4DD3A532" w14:textId="77777777" w:rsidR="00227504" w:rsidRDefault="00227504" w:rsidP="00403C12">
      <w:pPr>
        <w:spacing w:after="0" w:line="276" w:lineRule="auto"/>
        <w:ind w:left="720"/>
        <w:rPr>
          <w:rFonts w:ascii="Verdana" w:hAnsi="Verdana" w:cs="Arial"/>
          <w:sz w:val="24"/>
          <w:szCs w:val="24"/>
        </w:rPr>
      </w:pPr>
    </w:p>
    <w:p w14:paraId="4B753F56" w14:textId="77777777" w:rsidR="003539F1" w:rsidRPr="003852AB" w:rsidRDefault="003539F1" w:rsidP="00403C12">
      <w:pPr>
        <w:spacing w:after="0" w:line="276" w:lineRule="auto"/>
        <w:rPr>
          <w:rFonts w:ascii="Verdana" w:hAnsi="Verdana" w:cs="Arial"/>
          <w:sz w:val="24"/>
          <w:szCs w:val="24"/>
        </w:rPr>
      </w:pPr>
    </w:p>
    <w:p w14:paraId="6C0BADB7" w14:textId="77777777" w:rsidR="0029377D" w:rsidRPr="003852AB" w:rsidRDefault="0029377D" w:rsidP="00403C12">
      <w:pPr>
        <w:spacing w:after="0" w:line="276" w:lineRule="auto"/>
        <w:rPr>
          <w:rFonts w:ascii="Verdana" w:hAnsi="Verdana" w:cs="Arial"/>
        </w:rPr>
      </w:pPr>
    </w:p>
    <w:p w14:paraId="17143FC4" w14:textId="77777777" w:rsidR="0029377D" w:rsidRDefault="0029377D" w:rsidP="00403C12">
      <w:pPr>
        <w:spacing w:after="0" w:line="276" w:lineRule="auto"/>
      </w:pPr>
    </w:p>
    <w:p w14:paraId="7EDF0676" w14:textId="77777777" w:rsidR="0029377D" w:rsidRDefault="0029377D" w:rsidP="00403C12">
      <w:pPr>
        <w:spacing w:after="0" w:line="276" w:lineRule="auto"/>
      </w:pPr>
    </w:p>
    <w:sectPr w:rsidR="0029377D" w:rsidSect="00403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18" w:left="144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CC01" w14:textId="77777777" w:rsidR="00050529" w:rsidRDefault="00050529" w:rsidP="003E2EA3">
      <w:pPr>
        <w:spacing w:after="0" w:line="240" w:lineRule="auto"/>
      </w:pPr>
      <w:r>
        <w:separator/>
      </w:r>
    </w:p>
  </w:endnote>
  <w:endnote w:type="continuationSeparator" w:id="0">
    <w:p w14:paraId="6566D70C" w14:textId="77777777" w:rsidR="00050529" w:rsidRDefault="00050529" w:rsidP="003E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55C20" w14:textId="77777777" w:rsidR="008950D1" w:rsidRDefault="00895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593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DEC0C" w14:textId="423489CD" w:rsidR="00403C12" w:rsidRDefault="00403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A54CEB" w14:textId="0FBCBEA8" w:rsidR="007632B8" w:rsidRPr="00403C12" w:rsidRDefault="00403C12" w:rsidP="00403C12">
    <w:pPr>
      <w:pStyle w:val="Footer"/>
      <w:rPr>
        <w:rFonts w:ascii="Verdana" w:hAnsi="Verdana"/>
        <w:color w:val="D9D9D9" w:themeColor="background1" w:themeShade="D9"/>
      </w:rPr>
    </w:pPr>
    <w:r w:rsidRPr="00403C12">
      <w:rPr>
        <w:rFonts w:ascii="Verdana" w:hAnsi="Verdana"/>
        <w:color w:val="D9D9D9" w:themeColor="background1" w:themeShade="D9"/>
      </w:rPr>
      <w:t xml:space="preserve">20230308 RLG Minutes </w:t>
    </w:r>
    <w:r w:rsidR="008950D1">
      <w:rPr>
        <w:rFonts w:ascii="Verdana" w:hAnsi="Verdana"/>
        <w:color w:val="D9D9D9" w:themeColor="background1" w:themeShade="D9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D98B" w14:textId="77777777" w:rsidR="008950D1" w:rsidRDefault="00895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FA302" w14:textId="77777777" w:rsidR="00050529" w:rsidRDefault="00050529" w:rsidP="003E2EA3">
      <w:pPr>
        <w:spacing w:after="0" w:line="240" w:lineRule="auto"/>
      </w:pPr>
      <w:r>
        <w:separator/>
      </w:r>
    </w:p>
  </w:footnote>
  <w:footnote w:type="continuationSeparator" w:id="0">
    <w:p w14:paraId="2D9E0575" w14:textId="77777777" w:rsidR="00050529" w:rsidRDefault="00050529" w:rsidP="003E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0C95" w14:textId="77777777" w:rsidR="008950D1" w:rsidRDefault="008950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1F85" w14:textId="13F9ED42" w:rsidR="003E2EA3" w:rsidRPr="008950D1" w:rsidRDefault="003E2EA3">
    <w:pPr>
      <w:pStyle w:val="Header"/>
      <w:rPr>
        <w:color w:val="D9D9D9" w:themeColor="background1" w:themeShade="D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8E060" w14:textId="77777777" w:rsidR="008950D1" w:rsidRDefault="00895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8C"/>
    <w:multiLevelType w:val="hybridMultilevel"/>
    <w:tmpl w:val="E7E02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DBA"/>
    <w:multiLevelType w:val="hybridMultilevel"/>
    <w:tmpl w:val="B0401DD4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B382C"/>
    <w:multiLevelType w:val="hybridMultilevel"/>
    <w:tmpl w:val="DC4AC7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0910"/>
    <w:multiLevelType w:val="hybridMultilevel"/>
    <w:tmpl w:val="CE9A6A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542C5"/>
    <w:multiLevelType w:val="hybridMultilevel"/>
    <w:tmpl w:val="8D7A10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274C5"/>
    <w:multiLevelType w:val="hybridMultilevel"/>
    <w:tmpl w:val="DC987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6234"/>
    <w:multiLevelType w:val="hybridMultilevel"/>
    <w:tmpl w:val="6F2455C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A105D"/>
    <w:multiLevelType w:val="hybridMultilevel"/>
    <w:tmpl w:val="A2BCA86E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BA34F4"/>
    <w:multiLevelType w:val="hybridMultilevel"/>
    <w:tmpl w:val="5EA8C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F4B"/>
    <w:multiLevelType w:val="hybridMultilevel"/>
    <w:tmpl w:val="A3EC1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B1C4E"/>
    <w:multiLevelType w:val="hybridMultilevel"/>
    <w:tmpl w:val="3188A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09D"/>
    <w:multiLevelType w:val="hybridMultilevel"/>
    <w:tmpl w:val="9EB05AE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6148D2"/>
    <w:multiLevelType w:val="hybridMultilevel"/>
    <w:tmpl w:val="D94A89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40B43"/>
    <w:multiLevelType w:val="hybridMultilevel"/>
    <w:tmpl w:val="44166C88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F4EFE"/>
    <w:multiLevelType w:val="hybridMultilevel"/>
    <w:tmpl w:val="564E4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7A2D"/>
    <w:multiLevelType w:val="hybridMultilevel"/>
    <w:tmpl w:val="B61268A6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91F78BF"/>
    <w:multiLevelType w:val="hybridMultilevel"/>
    <w:tmpl w:val="FD90480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936895"/>
    <w:multiLevelType w:val="hybridMultilevel"/>
    <w:tmpl w:val="725A54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A04AE"/>
    <w:multiLevelType w:val="hybridMultilevel"/>
    <w:tmpl w:val="929CE15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50E15"/>
    <w:multiLevelType w:val="hybridMultilevel"/>
    <w:tmpl w:val="E91A41C6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F67D2"/>
    <w:multiLevelType w:val="hybridMultilevel"/>
    <w:tmpl w:val="5B44A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66EA"/>
    <w:multiLevelType w:val="hybridMultilevel"/>
    <w:tmpl w:val="BB02F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F154F"/>
    <w:multiLevelType w:val="hybridMultilevel"/>
    <w:tmpl w:val="2E9A28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193D"/>
    <w:multiLevelType w:val="hybridMultilevel"/>
    <w:tmpl w:val="AF027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E2900"/>
    <w:multiLevelType w:val="hybridMultilevel"/>
    <w:tmpl w:val="55A8668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9A3073"/>
    <w:multiLevelType w:val="hybridMultilevel"/>
    <w:tmpl w:val="B43E21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F1EB7"/>
    <w:multiLevelType w:val="hybridMultilevel"/>
    <w:tmpl w:val="258CDF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18D3"/>
    <w:multiLevelType w:val="hybridMultilevel"/>
    <w:tmpl w:val="0F06BE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216DD"/>
    <w:multiLevelType w:val="hybridMultilevel"/>
    <w:tmpl w:val="6C741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A5C"/>
    <w:multiLevelType w:val="hybridMultilevel"/>
    <w:tmpl w:val="30DE3E06"/>
    <w:lvl w:ilvl="0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650F66"/>
    <w:multiLevelType w:val="hybridMultilevel"/>
    <w:tmpl w:val="01A42C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8"/>
  </w:num>
  <w:num w:numId="5">
    <w:abstractNumId w:val="13"/>
  </w:num>
  <w:num w:numId="6">
    <w:abstractNumId w:val="23"/>
  </w:num>
  <w:num w:numId="7">
    <w:abstractNumId w:val="1"/>
  </w:num>
  <w:num w:numId="8">
    <w:abstractNumId w:val="17"/>
  </w:num>
  <w:num w:numId="9">
    <w:abstractNumId w:val="6"/>
  </w:num>
  <w:num w:numId="10">
    <w:abstractNumId w:val="5"/>
  </w:num>
  <w:num w:numId="11">
    <w:abstractNumId w:val="2"/>
  </w:num>
  <w:num w:numId="12">
    <w:abstractNumId w:val="20"/>
  </w:num>
  <w:num w:numId="13">
    <w:abstractNumId w:val="4"/>
  </w:num>
  <w:num w:numId="14">
    <w:abstractNumId w:val="27"/>
  </w:num>
  <w:num w:numId="15">
    <w:abstractNumId w:val="25"/>
  </w:num>
  <w:num w:numId="16">
    <w:abstractNumId w:val="12"/>
  </w:num>
  <w:num w:numId="17">
    <w:abstractNumId w:val="24"/>
  </w:num>
  <w:num w:numId="18">
    <w:abstractNumId w:val="9"/>
  </w:num>
  <w:num w:numId="19">
    <w:abstractNumId w:val="19"/>
  </w:num>
  <w:num w:numId="20">
    <w:abstractNumId w:val="7"/>
  </w:num>
  <w:num w:numId="21">
    <w:abstractNumId w:val="29"/>
  </w:num>
  <w:num w:numId="22">
    <w:abstractNumId w:val="16"/>
  </w:num>
  <w:num w:numId="23">
    <w:abstractNumId w:val="15"/>
  </w:num>
  <w:num w:numId="24">
    <w:abstractNumId w:val="26"/>
  </w:num>
  <w:num w:numId="25">
    <w:abstractNumId w:val="30"/>
  </w:num>
  <w:num w:numId="26">
    <w:abstractNumId w:val="21"/>
  </w:num>
  <w:num w:numId="27">
    <w:abstractNumId w:val="3"/>
  </w:num>
  <w:num w:numId="28">
    <w:abstractNumId w:val="22"/>
  </w:num>
  <w:num w:numId="29">
    <w:abstractNumId w:val="1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7D"/>
    <w:rsid w:val="00030288"/>
    <w:rsid w:val="00050529"/>
    <w:rsid w:val="000D7FA6"/>
    <w:rsid w:val="00135D62"/>
    <w:rsid w:val="001407E4"/>
    <w:rsid w:val="0015613F"/>
    <w:rsid w:val="001914B7"/>
    <w:rsid w:val="001E4891"/>
    <w:rsid w:val="00207EEE"/>
    <w:rsid w:val="00227504"/>
    <w:rsid w:val="0029377D"/>
    <w:rsid w:val="00294A48"/>
    <w:rsid w:val="002F4FEA"/>
    <w:rsid w:val="003265BB"/>
    <w:rsid w:val="003539F1"/>
    <w:rsid w:val="003852AB"/>
    <w:rsid w:val="0039479C"/>
    <w:rsid w:val="003E2EA3"/>
    <w:rsid w:val="00403C12"/>
    <w:rsid w:val="00424316"/>
    <w:rsid w:val="00441CCE"/>
    <w:rsid w:val="004C26B1"/>
    <w:rsid w:val="00514677"/>
    <w:rsid w:val="00554ECF"/>
    <w:rsid w:val="005D4E12"/>
    <w:rsid w:val="00636A18"/>
    <w:rsid w:val="006E55FC"/>
    <w:rsid w:val="007632B8"/>
    <w:rsid w:val="007C6733"/>
    <w:rsid w:val="007F69AC"/>
    <w:rsid w:val="008950D1"/>
    <w:rsid w:val="008B0EA9"/>
    <w:rsid w:val="0096040F"/>
    <w:rsid w:val="009E1A48"/>
    <w:rsid w:val="00AB6730"/>
    <w:rsid w:val="00BD78BD"/>
    <w:rsid w:val="00C9670A"/>
    <w:rsid w:val="00CB64D5"/>
    <w:rsid w:val="00D11153"/>
    <w:rsid w:val="00E3691F"/>
    <w:rsid w:val="00F05E95"/>
    <w:rsid w:val="00F10240"/>
    <w:rsid w:val="00F22AB8"/>
    <w:rsid w:val="00F24547"/>
    <w:rsid w:val="00F45BF0"/>
    <w:rsid w:val="00FA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7B891"/>
  <w15:chartTrackingRefBased/>
  <w15:docId w15:val="{D9712DBD-4CC7-4D8A-8A4B-16A8E537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A3"/>
  </w:style>
  <w:style w:type="paragraph" w:styleId="Footer">
    <w:name w:val="footer"/>
    <w:basedOn w:val="Normal"/>
    <w:link w:val="FooterChar"/>
    <w:uiPriority w:val="99"/>
    <w:unhideWhenUsed/>
    <w:rsid w:val="003E2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A3"/>
  </w:style>
  <w:style w:type="table" w:styleId="TableGrid">
    <w:name w:val="Table Grid"/>
    <w:basedOn w:val="TableNormal"/>
    <w:uiPriority w:val="39"/>
    <w:rsid w:val="00E3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2023</dc:creator>
  <cp:keywords/>
  <dc:description/>
  <cp:lastModifiedBy>Jo 2023</cp:lastModifiedBy>
  <cp:revision>12</cp:revision>
  <dcterms:created xsi:type="dcterms:W3CDTF">2023-03-20T19:40:00Z</dcterms:created>
  <dcterms:modified xsi:type="dcterms:W3CDTF">2023-05-08T03:59:00Z</dcterms:modified>
</cp:coreProperties>
</file>